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607335" w:rsidRPr="00607335" w:rsidTr="003B1A5A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8156C4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607335" w:rsidRPr="00607335" w:rsidTr="003B1A5A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</w:t>
            </w:r>
            <w:r w:rsidR="00CE458B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профессиональное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образовательное учреждение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607335" w:rsidRPr="00607335" w:rsidTr="003B1A5A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607335" w:rsidRPr="00607335" w:rsidTr="003B1A5A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607335" w:rsidRPr="00607335" w:rsidRDefault="00B34886" w:rsidP="00EC7D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5AF9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 w:rsidR="00B25AF9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Технические средства автомобильного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Pr="00607335" w:rsidRDefault="00607335" w:rsidP="00607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607335" w:rsidRPr="00607335" w:rsidTr="003B1A5A">
        <w:tc>
          <w:tcPr>
            <w:tcW w:w="5776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607335" w:rsidRPr="00607335" w:rsidRDefault="00607335" w:rsidP="00AD5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607335" w:rsidRPr="00607335" w:rsidRDefault="00607335" w:rsidP="00EC7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</w:t>
            </w:r>
            <w:r w:rsidR="00B348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г.</w:t>
            </w:r>
          </w:p>
        </w:tc>
      </w:tr>
    </w:tbl>
    <w:p w:rsidR="00551496" w:rsidRDefault="00551496" w:rsidP="00551496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607335" w:rsidRDefault="00551496" w:rsidP="00503C7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27525B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27525B">
        <w:rPr>
          <w:rFonts w:ascii="Times New Roman" w:eastAsia="Times New Roman" w:hAnsi="Times New Roman"/>
          <w:b/>
          <w:sz w:val="32"/>
          <w:szCs w:val="32"/>
          <w:lang w:eastAsia="ar-SA"/>
        </w:rPr>
        <w:t>Комплект</w:t>
      </w:r>
    </w:p>
    <w:p w:rsidR="00551496" w:rsidRPr="0027525B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7525B">
        <w:rPr>
          <w:rFonts w:ascii="Times New Roman" w:eastAsia="Times New Roman" w:hAnsi="Times New Roman"/>
          <w:b/>
          <w:sz w:val="28"/>
          <w:szCs w:val="28"/>
          <w:lang w:eastAsia="ar-SA"/>
        </w:rPr>
        <w:t>контрольно-оценочных средств</w:t>
      </w:r>
    </w:p>
    <w:p w:rsidR="00551496" w:rsidRPr="00607335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7525B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 дисциплины</w:t>
      </w:r>
    </w:p>
    <w:p w:rsidR="00B25AF9" w:rsidRPr="00B25AF9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AF9">
        <w:rPr>
          <w:rFonts w:ascii="Times New Roman" w:hAnsi="Times New Roman"/>
          <w:b/>
          <w:sz w:val="28"/>
          <w:szCs w:val="28"/>
        </w:rPr>
        <w:t>ОП.05 Технические средства автомобильного транспорта</w:t>
      </w:r>
    </w:p>
    <w:p w:rsid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B25AF9" w:rsidRPr="00242920" w:rsidRDefault="00B25AF9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B25AF9" w:rsidRPr="003034C5" w:rsidRDefault="00D44C72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C5">
        <w:rPr>
          <w:rFonts w:ascii="Times New Roman" w:hAnsi="Times New Roman"/>
          <w:b/>
          <w:sz w:val="28"/>
          <w:szCs w:val="28"/>
        </w:rPr>
        <w:t>23.02.01</w:t>
      </w:r>
      <w:r w:rsidR="00B25AF9" w:rsidRPr="003034C5">
        <w:rPr>
          <w:rFonts w:ascii="Times New Roman" w:hAnsi="Times New Roman"/>
          <w:b/>
          <w:sz w:val="28"/>
          <w:szCs w:val="28"/>
        </w:rPr>
        <w:t xml:space="preserve"> Организация перевозок и управление на транспорте </w:t>
      </w:r>
    </w:p>
    <w:p w:rsidR="00B25AF9" w:rsidRPr="003034C5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C5">
        <w:rPr>
          <w:rFonts w:ascii="Times New Roman" w:hAnsi="Times New Roman"/>
          <w:b/>
          <w:sz w:val="28"/>
          <w:szCs w:val="28"/>
        </w:rPr>
        <w:t>(автомобильном транспорте)</w:t>
      </w:r>
    </w:p>
    <w:p w:rsidR="00B25AF9" w:rsidRPr="00B25AF9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F9">
        <w:rPr>
          <w:rFonts w:ascii="Times New Roman" w:hAnsi="Times New Roman"/>
          <w:sz w:val="28"/>
          <w:szCs w:val="28"/>
        </w:rPr>
        <w:t>(базовой подготовки)</w:t>
      </w:r>
    </w:p>
    <w:p w:rsidR="00503C73" w:rsidRP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B66797" w:rsidRP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F70B95" w:rsidRPr="00F70B95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b/>
          <w:sz w:val="28"/>
          <w:szCs w:val="28"/>
          <w:lang w:eastAsia="ar-SA"/>
        </w:rPr>
        <w:t>201</w:t>
      </w:r>
      <w:r w:rsidR="00B34886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p w:rsidR="00503C73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C73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C73" w:rsidRPr="00607335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F75605" w:rsidRPr="00607335" w:rsidTr="00B25AF9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F75605" w:rsidRPr="00607335" w:rsidTr="00B25AF9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F75605" w:rsidRPr="00607335" w:rsidTr="00B25AF9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B25AF9" w:rsidRPr="00607335" w:rsidTr="00B25AF9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5AF9" w:rsidRPr="00607335" w:rsidRDefault="00B25AF9" w:rsidP="00B25A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B25AF9" w:rsidRPr="00607335" w:rsidRDefault="00B25AF9" w:rsidP="00EC7D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5AF9" w:rsidRDefault="00B25AF9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Технические средства автомобильного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Pr="00607335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9530" w:type="dxa"/>
        <w:tblLayout w:type="fixed"/>
        <w:tblLook w:val="0000"/>
      </w:tblPr>
      <w:tblGrid>
        <w:gridCol w:w="4366"/>
        <w:gridCol w:w="1423"/>
        <w:gridCol w:w="3741"/>
      </w:tblGrid>
      <w:tr w:rsidR="00607335" w:rsidRPr="00607335" w:rsidTr="00407969">
        <w:trPr>
          <w:trHeight w:val="2969"/>
        </w:trPr>
        <w:tc>
          <w:tcPr>
            <w:tcW w:w="4366" w:type="dxa"/>
          </w:tcPr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 на заседании цикловой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миссии укрупненной группы специал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 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“ТЕХНИКА И ТЕХНОЛОГИИ 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НАЗЕМНОГО ТРАНСПОРТА”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 № </w:t>
            </w:r>
            <w:r w:rsidR="00EC7D4A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407969" w:rsidRDefault="00EC7D4A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</w:t>
            </w:r>
            <w:r w:rsidR="00407969">
              <w:rPr>
                <w:rFonts w:ascii="Times New Roman" w:hAnsi="Times New Roman"/>
                <w:sz w:val="24"/>
                <w:szCs w:val="24"/>
              </w:rPr>
              <w:t>» сентября 201</w:t>
            </w:r>
            <w:r w:rsidR="00B34886">
              <w:rPr>
                <w:rFonts w:ascii="Times New Roman" w:hAnsi="Times New Roman"/>
                <w:sz w:val="24"/>
                <w:szCs w:val="24"/>
              </w:rPr>
              <w:t>8</w:t>
            </w:r>
            <w:r w:rsidR="0040796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07969" w:rsidRDefault="00407969" w:rsidP="0040796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Председатель___________________</w:t>
            </w:r>
          </w:p>
          <w:p w:rsidR="00407969" w:rsidRDefault="00407969" w:rsidP="004079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А.</w:t>
            </w:r>
            <w:r w:rsidR="00EC7D4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7D4A">
              <w:rPr>
                <w:rFonts w:ascii="Times New Roman" w:hAnsi="Times New Roman"/>
                <w:sz w:val="24"/>
                <w:szCs w:val="24"/>
              </w:rPr>
              <w:t>Сульженко</w:t>
            </w:r>
          </w:p>
          <w:p w:rsidR="00B25AF9" w:rsidRPr="00607335" w:rsidRDefault="00B25AF9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607335" w:rsidRPr="00607335" w:rsidRDefault="00607335" w:rsidP="0060733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B25AF9">
      <w:pPr>
        <w:tabs>
          <w:tab w:val="left" w:pos="2430"/>
        </w:tabs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Комплект контрольно-оценочных средств по учебной дисциплине </w:t>
      </w:r>
      <w:r w:rsidR="00B25AF9" w:rsidRPr="00B25AF9">
        <w:rPr>
          <w:rFonts w:ascii="Times New Roman" w:hAnsi="Times New Roman"/>
          <w:b/>
          <w:sz w:val="28"/>
          <w:szCs w:val="28"/>
        </w:rPr>
        <w:t>Технич</w:t>
      </w:r>
      <w:r w:rsidR="00B25AF9" w:rsidRPr="00B25AF9">
        <w:rPr>
          <w:rFonts w:ascii="Times New Roman" w:hAnsi="Times New Roman"/>
          <w:b/>
          <w:sz w:val="28"/>
          <w:szCs w:val="28"/>
        </w:rPr>
        <w:t>е</w:t>
      </w:r>
      <w:r w:rsidR="00B25AF9" w:rsidRPr="00B25AF9">
        <w:rPr>
          <w:rFonts w:ascii="Times New Roman" w:hAnsi="Times New Roman"/>
          <w:b/>
          <w:sz w:val="28"/>
          <w:szCs w:val="28"/>
        </w:rPr>
        <w:t>ские средства автомобильного транспорта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 на основе ФГОС СПО по специальности </w:t>
      </w:r>
      <w:r w:rsidR="00D44C72">
        <w:rPr>
          <w:rFonts w:ascii="Times New Roman" w:hAnsi="Times New Roman"/>
          <w:sz w:val="28"/>
          <w:szCs w:val="28"/>
        </w:rPr>
        <w:t>23.02.01</w:t>
      </w:r>
      <w:r w:rsidR="00B25AF9" w:rsidRPr="00B25AF9">
        <w:rPr>
          <w:rFonts w:ascii="Times New Roman" w:hAnsi="Times New Roman"/>
          <w:sz w:val="28"/>
          <w:szCs w:val="28"/>
        </w:rPr>
        <w:t xml:space="preserve"> Организация перевозок и управление на транспорте (</w:t>
      </w:r>
      <w:r w:rsidR="00B25AF9">
        <w:rPr>
          <w:rFonts w:ascii="Times New Roman" w:hAnsi="Times New Roman"/>
          <w:sz w:val="28"/>
          <w:szCs w:val="28"/>
        </w:rPr>
        <w:t>по видам</w:t>
      </w:r>
      <w:r w:rsidR="00B25AF9" w:rsidRPr="00B25AF9">
        <w:rPr>
          <w:rFonts w:ascii="Times New Roman" w:hAnsi="Times New Roman"/>
          <w:sz w:val="28"/>
          <w:szCs w:val="28"/>
        </w:rPr>
        <w:t>)</w:t>
      </w:r>
      <w:r w:rsidRPr="00B25AF9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 w:rsidR="00B25AF9" w:rsidRPr="00B25AF9">
        <w:rPr>
          <w:rFonts w:ascii="Times New Roman" w:hAnsi="Times New Roman"/>
          <w:sz w:val="28"/>
          <w:szCs w:val="28"/>
        </w:rPr>
        <w:t xml:space="preserve">утвержден приказом Министерства образования и науки РФ </w:t>
      </w:r>
      <w:r w:rsidR="00B25AF9" w:rsidRPr="00B25AF9">
        <w:rPr>
          <w:rFonts w:ascii="Times New Roman" w:hAnsi="Times New Roman"/>
          <w:sz w:val="28"/>
          <w:szCs w:val="26"/>
        </w:rPr>
        <w:t>от 2</w:t>
      </w:r>
      <w:r w:rsidR="00D44C72">
        <w:rPr>
          <w:rFonts w:ascii="Times New Roman" w:hAnsi="Times New Roman"/>
          <w:sz w:val="28"/>
          <w:szCs w:val="26"/>
        </w:rPr>
        <w:t>2</w:t>
      </w:r>
      <w:r w:rsidR="00B25AF9" w:rsidRPr="00B25AF9">
        <w:rPr>
          <w:rFonts w:ascii="Times New Roman" w:hAnsi="Times New Roman"/>
          <w:sz w:val="28"/>
          <w:szCs w:val="26"/>
        </w:rPr>
        <w:t>.0</w:t>
      </w:r>
      <w:r w:rsidR="00D44C72">
        <w:rPr>
          <w:rFonts w:ascii="Times New Roman" w:hAnsi="Times New Roman"/>
          <w:sz w:val="28"/>
          <w:szCs w:val="26"/>
        </w:rPr>
        <w:t>4</w:t>
      </w:r>
      <w:r w:rsidR="00B25AF9" w:rsidRPr="00B25AF9">
        <w:rPr>
          <w:rFonts w:ascii="Times New Roman" w:hAnsi="Times New Roman"/>
          <w:sz w:val="28"/>
          <w:szCs w:val="26"/>
        </w:rPr>
        <w:t>.201</w:t>
      </w:r>
      <w:r w:rsidR="00D44C72">
        <w:rPr>
          <w:rFonts w:ascii="Times New Roman" w:hAnsi="Times New Roman"/>
          <w:sz w:val="28"/>
          <w:szCs w:val="26"/>
        </w:rPr>
        <w:t>4</w:t>
      </w:r>
      <w:r w:rsidR="00B25AF9" w:rsidRPr="00B25AF9">
        <w:rPr>
          <w:rFonts w:ascii="Times New Roman" w:hAnsi="Times New Roman"/>
          <w:sz w:val="28"/>
          <w:szCs w:val="26"/>
        </w:rPr>
        <w:t xml:space="preserve"> № </w:t>
      </w:r>
      <w:r w:rsidR="00AD549C">
        <w:rPr>
          <w:rFonts w:ascii="Times New Roman" w:hAnsi="Times New Roman"/>
          <w:sz w:val="28"/>
          <w:szCs w:val="26"/>
        </w:rPr>
        <w:t>376</w:t>
      </w:r>
      <w:r w:rsidR="00B25AF9" w:rsidRPr="00B25AF9">
        <w:rPr>
          <w:rFonts w:ascii="Times New Roman" w:hAnsi="Times New Roman"/>
          <w:sz w:val="28"/>
          <w:szCs w:val="28"/>
        </w:rPr>
        <w:t>)</w:t>
      </w:r>
      <w:r w:rsidRPr="00B25AF9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503C73" w:rsidRPr="00503C73">
        <w:rPr>
          <w:rFonts w:ascii="Times New Roman" w:eastAsia="Times New Roman" w:hAnsi="Times New Roman"/>
          <w:sz w:val="28"/>
          <w:szCs w:val="28"/>
          <w:lang w:eastAsia="ar-SA"/>
        </w:rPr>
        <w:t>Адаптированной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рабочей программы учебной дисциплины </w:t>
      </w:r>
      <w:r w:rsidR="00B25AF9">
        <w:rPr>
          <w:rFonts w:ascii="Times New Roman" w:hAnsi="Times New Roman"/>
          <w:b/>
          <w:sz w:val="28"/>
          <w:szCs w:val="28"/>
        </w:rPr>
        <w:t>Технические средства автомобильного транспорта</w:t>
      </w:r>
      <w:r w:rsidR="00503C73" w:rsidRPr="00503C73">
        <w:rPr>
          <w:rFonts w:ascii="Times New Roman" w:hAnsi="Times New Roman"/>
          <w:sz w:val="28"/>
          <w:szCs w:val="28"/>
        </w:rPr>
        <w:t>для об</w:t>
      </w:r>
      <w:r w:rsidR="00503C73" w:rsidRPr="00503C73">
        <w:rPr>
          <w:rFonts w:ascii="Times New Roman" w:hAnsi="Times New Roman"/>
          <w:sz w:val="28"/>
          <w:szCs w:val="28"/>
        </w:rPr>
        <w:t>у</w:t>
      </w:r>
      <w:r w:rsidR="00503C73" w:rsidRPr="00503C73">
        <w:rPr>
          <w:rFonts w:ascii="Times New Roman" w:hAnsi="Times New Roman"/>
          <w:sz w:val="28"/>
          <w:szCs w:val="28"/>
        </w:rPr>
        <w:t xml:space="preserve">чающихся с ограниченными возможностями здоровья с нарушениями </w:t>
      </w:r>
      <w:r w:rsidR="00F70B95" w:rsidRPr="00F70B95">
        <w:rPr>
          <w:rFonts w:ascii="Times New Roman" w:hAnsi="Times New Roman"/>
          <w:sz w:val="28"/>
          <w:szCs w:val="28"/>
        </w:rPr>
        <w:t>фун</w:t>
      </w:r>
      <w:r w:rsidR="00F70B95" w:rsidRPr="00F70B95">
        <w:rPr>
          <w:rFonts w:ascii="Times New Roman" w:hAnsi="Times New Roman"/>
          <w:sz w:val="28"/>
          <w:szCs w:val="28"/>
        </w:rPr>
        <w:t>к</w:t>
      </w:r>
      <w:r w:rsidR="00F70B95" w:rsidRPr="00F70B95">
        <w:rPr>
          <w:rFonts w:ascii="Times New Roman" w:hAnsi="Times New Roman"/>
          <w:sz w:val="28"/>
          <w:szCs w:val="28"/>
        </w:rPr>
        <w:t>ций опорно-двигательного аппарата</w:t>
      </w:r>
      <w:r w:rsidRPr="00503C73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Положения о формировании фонда оц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ночных средств для проведения текущего контроля успеваем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сти,промежуточной и итоговой аттестации студентов по учебным дисципл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нам и профессиональным модулям 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(протокол заседания Совета </w:t>
      </w:r>
      <w:r w:rsidR="00A10A1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олледжа №1 от 30.08.2012г.).</w:t>
      </w:r>
    </w:p>
    <w:p w:rsidR="00503C73" w:rsidRPr="00503C73" w:rsidRDefault="00503C73" w:rsidP="00503C73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03C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учетом: </w:t>
      </w:r>
    </w:p>
    <w:p w:rsidR="00607335" w:rsidRPr="00503C73" w:rsidRDefault="00503C73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03C73">
        <w:rPr>
          <w:rFonts w:ascii="Times New Roman" w:eastAsia="Times New Roman" w:hAnsi="Times New Roman"/>
          <w:bCs/>
          <w:sz w:val="28"/>
          <w:szCs w:val="28"/>
          <w:lang w:eastAsia="ar-SA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07335" w:rsidRPr="0062215D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62215D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Разработчик: </w:t>
      </w:r>
    </w:p>
    <w:p w:rsidR="00607335" w:rsidRPr="003050D1" w:rsidRDefault="00B25AF9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Майборода М.Е.,</w:t>
      </w:r>
      <w:r w:rsidR="00607335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 преподаватель ГБ</w:t>
      </w:r>
      <w:r w:rsidR="00D44C72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П</w:t>
      </w:r>
      <w:r w:rsidR="00607335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ОУ РО «НКПТиУ»</w:t>
      </w:r>
    </w:p>
    <w:p w:rsidR="00607335" w:rsidRPr="00503C73" w:rsidRDefault="00607335" w:rsidP="00503C73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3B1A5A" w:rsidRPr="007979A1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7979A1">
        <w:rPr>
          <w:rFonts w:ascii="Times New Roman" w:hAnsi="Times New Roman"/>
          <w:b/>
          <w:bCs/>
          <w:sz w:val="28"/>
          <w:szCs w:val="28"/>
          <w:lang w:eastAsia="ru-RU"/>
        </w:rPr>
        <w:t>.Паспорт комплекта контрольно- оценочных средств</w:t>
      </w:r>
    </w:p>
    <w:p w:rsidR="003B1A5A" w:rsidRPr="007979A1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3B1A5A" w:rsidRDefault="003B1A5A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Комплект оценочных средств предназначен для контроля и оценки образовательных достижений обучающихся</w:t>
      </w:r>
      <w:r w:rsidR="00503C73" w:rsidRPr="00503C73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F70B95" w:rsidRPr="00F70B95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7979A1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учебной дисциплины 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>«</w:t>
      </w:r>
      <w:r w:rsidR="00B25AF9" w:rsidRPr="007979A1">
        <w:rPr>
          <w:rFonts w:ascii="Times New Roman" w:hAnsi="Times New Roman"/>
          <w:sz w:val="28"/>
          <w:szCs w:val="28"/>
        </w:rPr>
        <w:t>Технические средства автомобильного транспорта</w:t>
      </w:r>
      <w:r w:rsidR="005F6971" w:rsidRPr="007979A1">
        <w:rPr>
          <w:rFonts w:ascii="Times New Roman" w:hAnsi="Times New Roman"/>
          <w:sz w:val="28"/>
          <w:szCs w:val="28"/>
        </w:rPr>
        <w:t>».</w:t>
      </w:r>
    </w:p>
    <w:p w:rsidR="00503C73" w:rsidRPr="007979A1" w:rsidRDefault="00503C73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F70B95" w:rsidRPr="00F70B95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503C73">
        <w:rPr>
          <w:rFonts w:ascii="Times New Roman" w:hAnsi="Times New Roman"/>
          <w:sz w:val="28"/>
          <w:szCs w:val="28"/>
          <w:lang w:eastAsia="ru-RU"/>
        </w:rPr>
        <w:t>.</w:t>
      </w:r>
    </w:p>
    <w:p w:rsidR="003B1A5A" w:rsidRPr="007979A1" w:rsidRDefault="003B1A5A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и рубежного контрол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>ей</w:t>
      </w:r>
      <w:r w:rsidRPr="007979A1">
        <w:rPr>
          <w:rFonts w:ascii="Times New Roman" w:hAnsi="Times New Roman"/>
          <w:sz w:val="28"/>
          <w:szCs w:val="28"/>
          <w:lang w:eastAsia="ru-RU"/>
        </w:rPr>
        <w:t xml:space="preserve"> и промежуточной аттестации в форме </w:t>
      </w:r>
      <w:r w:rsidR="00D44C72">
        <w:rPr>
          <w:rFonts w:ascii="Times New Roman" w:hAnsi="Times New Roman"/>
          <w:sz w:val="28"/>
          <w:szCs w:val="28"/>
          <w:lang w:eastAsia="ru-RU"/>
        </w:rPr>
        <w:t>рейтингового контроля</w:t>
      </w:r>
      <w:r w:rsidRPr="007979A1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7979A1" w:rsidRDefault="00023C35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023C35" w:rsidRPr="007979A1" w:rsidRDefault="00407969" w:rsidP="00AE1E37">
      <w:pPr>
        <w:keepNext/>
        <w:keepLines/>
        <w:numPr>
          <w:ilvl w:val="0"/>
          <w:numId w:val="184"/>
        </w:numPr>
        <w:suppressLineNumbers/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>рограммы</w:t>
      </w:r>
      <w:r w:rsidR="00D44C72">
        <w:rPr>
          <w:rFonts w:ascii="Times New Roman" w:hAnsi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 xml:space="preserve"> по направлению специальностиСПО</w:t>
      </w:r>
      <w:r w:rsidR="00D44C72">
        <w:rPr>
          <w:rFonts w:ascii="Times New Roman" w:hAnsi="Times New Roman"/>
          <w:sz w:val="28"/>
          <w:szCs w:val="28"/>
        </w:rPr>
        <w:t>23.02.01</w:t>
      </w:r>
      <w:r w:rsidR="005F6971" w:rsidRPr="007979A1">
        <w:rPr>
          <w:rFonts w:ascii="Times New Roman" w:hAnsi="Times New Roman"/>
          <w:sz w:val="28"/>
          <w:szCs w:val="28"/>
        </w:rPr>
        <w:t xml:space="preserve"> Организация перевозок и упр</w:t>
      </w:r>
      <w:r w:rsidR="00730A9C" w:rsidRPr="007979A1">
        <w:rPr>
          <w:rFonts w:ascii="Times New Roman" w:hAnsi="Times New Roman"/>
          <w:sz w:val="28"/>
          <w:szCs w:val="28"/>
        </w:rPr>
        <w:t>авление на транспорте (по видам</w:t>
      </w:r>
      <w:r w:rsidR="005F6971" w:rsidRPr="007979A1">
        <w:rPr>
          <w:rFonts w:ascii="Times New Roman" w:hAnsi="Times New Roman"/>
          <w:sz w:val="28"/>
          <w:szCs w:val="28"/>
        </w:rPr>
        <w:t xml:space="preserve">) </w:t>
      </w:r>
      <w:r w:rsidR="000855A9" w:rsidRPr="007979A1"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23C35" w:rsidRPr="007979A1" w:rsidRDefault="00023C35" w:rsidP="00AE1E37">
      <w:pPr>
        <w:keepNext/>
        <w:keepLines/>
        <w:numPr>
          <w:ilvl w:val="0"/>
          <w:numId w:val="184"/>
        </w:numPr>
        <w:suppressLineNumbers/>
        <w:suppressAutoHyphens/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программы учебной дисциплины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5F6971" w:rsidRPr="007979A1">
        <w:rPr>
          <w:rFonts w:ascii="Times New Roman" w:hAnsi="Times New Roman"/>
          <w:sz w:val="28"/>
          <w:szCs w:val="28"/>
        </w:rPr>
        <w:t>Технические средства автомобильного транспорта».</w:t>
      </w:r>
    </w:p>
    <w:p w:rsidR="00023C35" w:rsidRPr="007979A1" w:rsidRDefault="00023C35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7979A1" w:rsidRDefault="00023C35" w:rsidP="003B1A5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023C35" w:rsidRPr="007979A1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D45012" w:rsidRPr="007979A1" w:rsidTr="00723505">
        <w:trPr>
          <w:trHeight w:val="891"/>
        </w:trPr>
        <w:tc>
          <w:tcPr>
            <w:tcW w:w="4140" w:type="dxa"/>
          </w:tcPr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Результаты обучения</w:t>
            </w:r>
          </w:p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D45012" w:rsidRPr="007979A1" w:rsidTr="00723505">
        <w:trPr>
          <w:trHeight w:val="137"/>
        </w:trPr>
        <w:tc>
          <w:tcPr>
            <w:tcW w:w="4140" w:type="dxa"/>
          </w:tcPr>
          <w:p w:rsidR="00723505" w:rsidRPr="007979A1" w:rsidRDefault="002156CB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осуществлять рациональный подбор подвижного состава для ко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кретных условий перевозок;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AC6BD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подвижного состава заданным условиям перевозок, роду перевозимого груза, расстоянию перевозок и суточному объему перевозок.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0408A2" w:rsidRPr="007979A1" w:rsidRDefault="000408A2" w:rsidP="00D45012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совместного использования автомобилей и ПРМ и предлагать возможные пути улучш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ния;</w:t>
            </w:r>
          </w:p>
          <w:p w:rsidR="00723505" w:rsidRPr="007979A1" w:rsidRDefault="00723505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Построение графиков загрузки погрузочно-разгрузочных машин, обслуживающих различные маршруты перевозки грузов.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использования погрузочно-разгрузочных машин через коэффициент интенсивности использования.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Разработка предложений по повышению степени загрузки погрузочно-разгрузочных машин.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Подтверждение рациональности разработанных предложений через расчет</w:t>
            </w:r>
            <w:r w:rsidR="00915ABA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коэффициента интенсивности использования и график загрузки механизмов.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723505" w:rsidRPr="007979A1" w:rsidRDefault="00AC7FB9" w:rsidP="00D4501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оптимальные типы 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устройств и погрузочно-разгрузочных машин для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пер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возок</w:t>
            </w:r>
            <w:r w:rsidR="00915ABA"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рассчитывать их производ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тельность.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Default="00915ABA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Соответствие подобранного грузозахват</w:t>
            </w:r>
            <w:r w:rsidR="00D45012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ного устройства и погрузочно-разгрузочной машины заданным условиям погрузки-разгрузки, роду перевозимого груза, типу и грузоподъемности подвижного состава.</w:t>
            </w:r>
          </w:p>
          <w:p w:rsidR="003034C5" w:rsidRPr="007979A1" w:rsidRDefault="003034C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5F6971" w:rsidRPr="007979A1" w:rsidRDefault="005F6971" w:rsidP="00D45012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рассчитывать основные пар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метры складов </w:t>
            </w:r>
          </w:p>
          <w:p w:rsidR="005F6971" w:rsidRPr="007979A1" w:rsidRDefault="005F697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971" w:rsidRPr="007979A1" w:rsidRDefault="0074683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параметров складов их назначению, роду перерабатываемого груза, типу обслуживаемого подвижного состава, фронту выполняемых работ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723505" w:rsidRPr="007979A1" w:rsidRDefault="002156CB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видов</w:t>
            </w:r>
            <w:r w:rsidR="00B1172C" w:rsidRPr="007979A1">
              <w:rPr>
                <w:rFonts w:ascii="Times New Roman" w:hAnsi="Times New Roman"/>
                <w:sz w:val="24"/>
                <w:szCs w:val="24"/>
              </w:rPr>
              <w:t xml:space="preserve"> грузового подвижного состава и его з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начение в осуществл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е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нии перевозки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027B" w:rsidRPr="007979A1" w:rsidRDefault="0074683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437D34" w:rsidRPr="007979A1" w:rsidRDefault="00B1172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</w:t>
            </w:r>
            <w:r w:rsidR="00437D34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 использовании автопоездов и одиночных автомобилей в перевозочном процессе.</w:t>
            </w:r>
          </w:p>
        </w:tc>
      </w:tr>
      <w:tr w:rsidR="00D45012" w:rsidRPr="007979A1" w:rsidTr="00404A8B">
        <w:trPr>
          <w:trHeight w:val="1042"/>
        </w:trPr>
        <w:tc>
          <w:tcPr>
            <w:tcW w:w="4140" w:type="dxa"/>
          </w:tcPr>
          <w:p w:rsidR="00E95181" w:rsidRPr="007979A1" w:rsidRDefault="00E9518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к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лассификаци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 xml:space="preserve"> подвижного состава</w:t>
            </w:r>
            <w:r w:rsidR="00EE77BA" w:rsidRPr="007979A1">
              <w:rPr>
                <w:rFonts w:ascii="Times New Roman" w:hAnsi="Times New Roman"/>
                <w:sz w:val="24"/>
                <w:szCs w:val="24"/>
              </w:rPr>
              <w:t xml:space="preserve"> по признакам, влияющим на организацию перевозки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7979A1" w:rsidRDefault="00437D34" w:rsidP="00D45012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Индексация подвижного состава по ОН-66.</w:t>
            </w:r>
          </w:p>
          <w:p w:rsidR="00437D34" w:rsidRPr="007979A1" w:rsidRDefault="00437D34" w:rsidP="00D45012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Классификация подвижного состава по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значению, грузоподъемности, типу кузова, осевой массе</w:t>
            </w:r>
            <w:r w:rsidR="00EE77BA" w:rsidRPr="007979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автомобилей-тягачей и пр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цепного подвижного состава.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ответствующих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грузов на 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автомобилях- (автопоездах) самосвалах и фургонах</w:t>
            </w:r>
            <w:r w:rsidR="00176724" w:rsidRPr="007979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E95181" w:rsidRPr="007979A1" w:rsidRDefault="00E9518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 эксплуатационных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 xml:space="preserve"> качеств подвижного состава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факт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, влияющи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на выбор подвижного состава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7979A1" w:rsidRDefault="00176724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эксплуатационных качеств грузовых автомобилей.</w:t>
            </w:r>
          </w:p>
          <w:p w:rsidR="00176724" w:rsidRPr="007979A1" w:rsidRDefault="005C6B9C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«условия эксплу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тации».</w:t>
            </w:r>
          </w:p>
          <w:p w:rsidR="00176724" w:rsidRPr="007979A1" w:rsidRDefault="00176724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качеств подви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ного состава исходя из условий эксплуат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ции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роли п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огрузочно-разгрузочны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D45012" w:rsidRPr="007979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общем процессе перевозки грузов и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их выполнения.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роли погрузочно-разгрузочных работ в общем процессе перевозки грузов.</w:t>
            </w:r>
          </w:p>
          <w:p w:rsidR="005C6B9C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и вспомогательных подъемно-транспортных операций.</w:t>
            </w:r>
          </w:p>
          <w:p w:rsidR="005C6B9C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способов выполнения погрузочно-разгрузочных работ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схем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расстановки подвижного состава на постах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 xml:space="preserve"> погрузки-разгрузки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E44AAB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понятия фронта погрузочно-разгрузочных работ.</w:t>
            </w:r>
          </w:p>
          <w:p w:rsidR="00E44AAB" w:rsidRPr="007979A1" w:rsidRDefault="00E44AAB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схем расстановки подвижного состава под погрузку-разгрузку в зависимости от типа подвижного состава.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к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лассификаци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ПРМ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ус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ройств, их основны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параметр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п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казател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Полнота и точность описания классификации ПРМ и устройств по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техническим и эксплуатационным признакам.</w:t>
            </w:r>
          </w:p>
          <w:p w:rsidR="00D7625E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основных параметров, характерных для всех категорий машин.</w:t>
            </w:r>
          </w:p>
          <w:p w:rsidR="00D7625E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параметров, характерных для машин с рабочим органом прерывного действия и машин с рабочим органом непрерывного действия.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0408A2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Знание назначени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я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 област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примен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ния автомобилей-самопогрузчиков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Формулирование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факторов, обуславливающих применение автомобилей-самопогрузчиков.</w:t>
            </w:r>
          </w:p>
          <w:p w:rsidR="00C8247D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классификационных признаков автомобилей-самопогрузчиков.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Знаниевид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 функци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й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складов, их основны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параметр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понятий погрузочно-разгрузочного пункта, поста.</w:t>
            </w:r>
          </w:p>
          <w:p w:rsidR="00C8247D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объяснение назначения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элемент</w:t>
            </w:r>
            <w:r w:rsidR="00EF6215" w:rsidRPr="007979A1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постоянно действующих погрузочно-разгрузочных пунктов</w:t>
            </w:r>
            <w:r w:rsidR="00EF6215" w:rsidRPr="007979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основных параметров складов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ребовани</w:t>
            </w:r>
            <w:r w:rsidR="00D45012" w:rsidRPr="007979A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техники безопасн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сти при выполнении погрузочно-разгрузочных работ.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Изложение основных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требований Межотраслевых правил по охране труда и других действующих нормативных актов и государственных стандартов при выполнении погрузочно-разгрузочных работ на транспорте.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Формулирование роли и места водителя при выполнении погрузочно-разгрузочных работ.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Перечисление и объяснение основных требований к постановке подвижного состава на погрузочно-разгрузочный пост</w:t>
            </w:r>
          </w:p>
        </w:tc>
      </w:tr>
    </w:tbl>
    <w:p w:rsidR="00730A9C" w:rsidRPr="007979A1" w:rsidRDefault="00730A9C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Pr="007979A1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023C35" w:rsidRPr="003034C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12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2359"/>
        <w:gridCol w:w="1966"/>
        <w:gridCol w:w="2148"/>
      </w:tblGrid>
      <w:tr w:rsidR="00E94B76" w:rsidRPr="004135FE" w:rsidTr="00D36F91">
        <w:trPr>
          <w:jc w:val="center"/>
        </w:trPr>
        <w:tc>
          <w:tcPr>
            <w:tcW w:w="2872" w:type="dxa"/>
            <w:vMerge w:val="restart"/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6473" w:type="dxa"/>
            <w:gridSpan w:val="3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E94B76" w:rsidRPr="004135FE" w:rsidTr="00D36F91">
        <w:trPr>
          <w:trHeight w:val="697"/>
          <w:jc w:val="center"/>
        </w:trPr>
        <w:tc>
          <w:tcPr>
            <w:tcW w:w="2872" w:type="dxa"/>
            <w:vMerge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Текущий контроль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E94B76" w:rsidRPr="004135FE" w:rsidRDefault="00E94B76" w:rsidP="00DA39B6">
            <w:pPr>
              <w:keepNext/>
              <w:keepLines/>
              <w:suppressLineNumber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Рубежный</w:t>
            </w:r>
          </w:p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контроль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DA39B6">
            <w:pPr>
              <w:keepNext/>
              <w:keepLines/>
              <w:suppressLineNumber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Промежуточная аттестация</w:t>
            </w:r>
          </w:p>
        </w:tc>
      </w:tr>
      <w:tr w:rsidR="00E94B76" w:rsidRPr="004135FE" w:rsidTr="009A2FCE">
        <w:trPr>
          <w:trHeight w:val="341"/>
          <w:jc w:val="center"/>
        </w:trPr>
        <w:tc>
          <w:tcPr>
            <w:tcW w:w="2872" w:type="dxa"/>
            <w:tcBorders>
              <w:bottom w:val="single" w:sz="4" w:space="0" w:color="auto"/>
            </w:tcBorders>
          </w:tcPr>
          <w:p w:rsidR="00E94B76" w:rsidRPr="004135FE" w:rsidRDefault="00E94B76" w:rsidP="005B671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 осущест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в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лять рациональный по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д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бор подвижного состава для конкретных условий перевозок;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E94B76" w:rsidRPr="004135FE" w:rsidRDefault="00C0613F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>Выполнение п</w:t>
            </w:r>
            <w:r w:rsidR="00DB5403" w:rsidRPr="004135FE">
              <w:rPr>
                <w:rFonts w:ascii="Times New Roman" w:hAnsi="Times New Roman"/>
                <w:b/>
              </w:rPr>
              <w:t>рактическо</w:t>
            </w:r>
            <w:r w:rsidRPr="004135FE">
              <w:rPr>
                <w:rFonts w:ascii="Times New Roman" w:hAnsi="Times New Roman"/>
                <w:b/>
              </w:rPr>
              <w:t>йработы</w:t>
            </w:r>
            <w:r w:rsidR="00EC7D4A">
              <w:rPr>
                <w:rFonts w:ascii="Times New Roman" w:hAnsi="Times New Roman"/>
                <w:b/>
              </w:rPr>
              <w:t xml:space="preserve"> № 1, № 2.</w:t>
            </w:r>
            <w:r w:rsidR="00DB5403" w:rsidRPr="004135FE">
              <w:rPr>
                <w:rFonts w:ascii="Times New Roman" w:hAnsi="Times New Roman"/>
              </w:rPr>
              <w:t>Решение ситуационных задач по выбору подвижного состава для конкретных условий эксплуатации.</w:t>
            </w:r>
          </w:p>
          <w:p w:rsidR="00E94B76" w:rsidRPr="004135F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E94B76" w:rsidRPr="004135FE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1</w:t>
            </w:r>
          </w:p>
          <w:p w:rsidR="00E94B76" w:rsidRPr="004135FE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E94B76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E94B76" w:rsidRPr="004135FE" w:rsidTr="009A2FCE">
        <w:trPr>
          <w:trHeight w:val="305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D36F91" w:rsidRPr="004135FE" w:rsidRDefault="00E94B76" w:rsidP="00D36F91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У.2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совместного и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пользования автомоб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лей и ПРМ и предлагать возможные пути улу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шения;</w:t>
            </w:r>
          </w:p>
          <w:p w:rsidR="00E94B76" w:rsidRPr="004135FE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4135FE" w:rsidRDefault="00C0613F" w:rsidP="008A662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lastRenderedPageBreak/>
              <w:t xml:space="preserve">Выполнение практической </w:t>
            </w:r>
            <w:r w:rsidRPr="004135FE">
              <w:rPr>
                <w:rFonts w:ascii="Times New Roman" w:hAnsi="Times New Roman"/>
                <w:b/>
              </w:rPr>
              <w:lastRenderedPageBreak/>
              <w:t xml:space="preserve">работы № </w:t>
            </w:r>
            <w:r w:rsidR="00EC7D4A">
              <w:rPr>
                <w:rFonts w:ascii="Times New Roman" w:hAnsi="Times New Roman"/>
                <w:b/>
              </w:rPr>
              <w:t>3</w:t>
            </w:r>
            <w:r w:rsidR="00DB5403" w:rsidRPr="004135FE">
              <w:rPr>
                <w:rFonts w:ascii="Times New Roman" w:hAnsi="Times New Roman"/>
                <w:b/>
              </w:rPr>
              <w:t>.</w:t>
            </w:r>
            <w:r w:rsidR="00DB5403" w:rsidRPr="004135FE">
              <w:rPr>
                <w:rFonts w:ascii="Times New Roman" w:hAnsi="Times New Roman"/>
              </w:rPr>
              <w:t xml:space="preserve"> Расчет и построение графика совместной работы автомобилей и погрузочно-разгрузочных машин.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lastRenderedPageBreak/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42643F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E94B76" w:rsidRPr="004135FE" w:rsidTr="009A2FCE">
        <w:trPr>
          <w:trHeight w:val="305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773C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lastRenderedPageBreak/>
              <w:t>У</w:t>
            </w:r>
            <w:r w:rsidR="00773CD2" w:rsidRPr="00773CD2">
              <w:rPr>
                <w:rFonts w:ascii="Times New Roman" w:hAnsi="Times New Roman"/>
                <w:sz w:val="24"/>
                <w:szCs w:val="20"/>
              </w:rPr>
              <w:t>.</w:t>
            </w:r>
            <w:r w:rsidRPr="00773CD2">
              <w:rPr>
                <w:rFonts w:ascii="Times New Roman" w:hAnsi="Times New Roman"/>
                <w:sz w:val="24"/>
                <w:szCs w:val="20"/>
              </w:rPr>
              <w:t>3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оптимальные типы ус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ройств и погрузочно-разгрузочных машин для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ревозок,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рассчитывать их производительность.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4135FE" w:rsidRDefault="00C0613F" w:rsidP="00EC7D4A">
            <w:pPr>
              <w:keepNext/>
              <w:keepLines/>
              <w:suppressLineNumbers/>
              <w:suppressAutoHyphens/>
              <w:spacing w:after="12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 xml:space="preserve">Выполнение практической работы № </w:t>
            </w:r>
            <w:r w:rsidR="00EC7D4A">
              <w:rPr>
                <w:rFonts w:ascii="Times New Roman" w:hAnsi="Times New Roman"/>
                <w:b/>
              </w:rPr>
              <w:t>4</w:t>
            </w:r>
            <w:r w:rsidR="00DB5403" w:rsidRPr="004135FE">
              <w:rPr>
                <w:rFonts w:ascii="Times New Roman" w:hAnsi="Times New Roman"/>
                <w:b/>
              </w:rPr>
              <w:t xml:space="preserve">. </w:t>
            </w:r>
            <w:r w:rsidR="00DB5403" w:rsidRPr="004135FE">
              <w:rPr>
                <w:rFonts w:ascii="Times New Roman" w:hAnsi="Times New Roman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="00634F90" w:rsidRPr="004135FE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42643F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42643F" w:rsidRPr="004135FE" w:rsidTr="009A2FCE">
        <w:trPr>
          <w:trHeight w:val="201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773CD2">
            <w:pPr>
              <w:spacing w:after="0" w:line="240" w:lineRule="auto"/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У.4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рассчит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вать основные параме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ры складов 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EC7D4A">
            <w:pPr>
              <w:keepNext/>
              <w:keepLines/>
              <w:suppressLineNumbers/>
              <w:suppressAutoHyphens/>
              <w:spacing w:after="12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 xml:space="preserve">Выполнение </w:t>
            </w:r>
            <w:r w:rsidR="00EC7D4A">
              <w:rPr>
                <w:rFonts w:ascii="Times New Roman" w:hAnsi="Times New Roman"/>
                <w:b/>
              </w:rPr>
              <w:t>индивидуального задания</w:t>
            </w:r>
            <w:r w:rsidRPr="004135FE">
              <w:rPr>
                <w:rFonts w:ascii="Times New Roman" w:hAnsi="Times New Roman"/>
                <w:b/>
              </w:rPr>
              <w:t>.</w:t>
            </w:r>
            <w:r w:rsidRPr="004135FE">
              <w:rPr>
                <w:rFonts w:ascii="Times New Roman" w:hAnsi="Times New Roman"/>
              </w:rPr>
              <w:t>Расчет основных параметров складов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3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201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З.1. Знание видов груз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вого подвижного состава и его значение в осущ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е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ствлении перевозки гр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зов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и письменный опрос</w:t>
            </w:r>
          </w:p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З.2. Знание классифик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ции подвижного состава по признакам, влияющим на организацию перево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ки грузов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и письменный опрос</w:t>
            </w:r>
          </w:p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З.3 Знание основных эк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плуатационных качеств подвижного состава и факторов, влияющих на выбор подвижного 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става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 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З.4. Знание роли погр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зочно-разгрузочных 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 xml:space="preserve">бот </w:t>
            </w:r>
            <w:r w:rsidRPr="004135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общем процессе перевозки грузов и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сп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собов их выполнения.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D36F91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З.5. Знание схем расст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новки подвижного 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става на постах погру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ки-разгрузки, их пр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е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имуществ и недостатков</w:t>
            </w:r>
          </w:p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З.6. Знание классифик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lastRenderedPageBreak/>
              <w:t>ции ПРМ и устройств, их основных параметров и показателей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vAlign w:val="center"/>
          </w:tcPr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по теме 2.2</w:t>
            </w:r>
          </w:p>
        </w:tc>
        <w:tc>
          <w:tcPr>
            <w:tcW w:w="1966" w:type="dxa"/>
            <w:tcBorders>
              <w:top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Контрольная 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lastRenderedPageBreak/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lastRenderedPageBreak/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lastRenderedPageBreak/>
              <w:t>З.7. Знание назначения и области применения 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в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томобилей-самопогрузчиков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 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2.3,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З.8. Знание видов и функций складов, их 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новных параметров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 опрос по теме 3.1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E94B76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 xml:space="preserve">З.9.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Знание т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ребований техники безопасности при выполнении погр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зочно-разгрузочных р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бот.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76" w:rsidRPr="004135FE" w:rsidRDefault="00E94B76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Письменный опрос по теме 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4135FE" w:rsidRPr="004135FE" w:rsidRDefault="004135FE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4264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>
              <w:rPr>
                <w:rFonts w:ascii="Times New Roman" w:hAnsi="Times New Roman"/>
                <w:bCs/>
                <w:lang w:eastAsia="ru-RU"/>
              </w:rPr>
              <w:t>н</w:t>
            </w:r>
            <w:r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</w:tbl>
    <w:p w:rsidR="00393F3D" w:rsidRPr="004135FE" w:rsidRDefault="00393F3D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3F3D" w:rsidRDefault="00393F3D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393F3D" w:rsidSect="00AD21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3C35" w:rsidRDefault="00023C35" w:rsidP="008A662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503C73" w:rsidRPr="00503C73" w:rsidRDefault="00503C73" w:rsidP="00503C73">
      <w:pPr>
        <w:keepNext/>
        <w:keepLines/>
        <w:suppressLineNumbers/>
        <w:suppressAutoHyphens/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Style w:val="a4"/>
        <w:tblW w:w="10122" w:type="dxa"/>
        <w:tblInd w:w="-34" w:type="dxa"/>
        <w:tblLayout w:type="fixed"/>
        <w:tblLook w:val="04A0"/>
      </w:tblPr>
      <w:tblGrid>
        <w:gridCol w:w="1728"/>
        <w:gridCol w:w="566"/>
        <w:gridCol w:w="570"/>
        <w:gridCol w:w="567"/>
        <w:gridCol w:w="567"/>
        <w:gridCol w:w="58"/>
        <w:gridCol w:w="567"/>
        <w:gridCol w:w="55"/>
        <w:gridCol w:w="653"/>
        <w:gridCol w:w="29"/>
        <w:gridCol w:w="680"/>
        <w:gridCol w:w="680"/>
        <w:gridCol w:w="29"/>
        <w:gridCol w:w="651"/>
        <w:gridCol w:w="58"/>
        <w:gridCol w:w="567"/>
        <w:gridCol w:w="55"/>
        <w:gridCol w:w="653"/>
        <w:gridCol w:w="29"/>
        <w:gridCol w:w="680"/>
        <w:gridCol w:w="666"/>
        <w:gridCol w:w="14"/>
      </w:tblGrid>
      <w:tr w:rsidR="00773CD2" w:rsidRPr="004135FE" w:rsidTr="006D6EFC">
        <w:tc>
          <w:tcPr>
            <w:tcW w:w="1728" w:type="dxa"/>
            <w:vMerge w:val="restart"/>
          </w:tcPr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</w:t>
            </w:r>
          </w:p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учебного материала</w:t>
            </w:r>
          </w:p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8394" w:type="dxa"/>
            <w:gridSpan w:val="21"/>
          </w:tcPr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 контрольного задания</w:t>
            </w:r>
          </w:p>
        </w:tc>
      </w:tr>
      <w:tr w:rsidR="00773CD2" w:rsidRPr="004135FE" w:rsidTr="006D6EFC">
        <w:tc>
          <w:tcPr>
            <w:tcW w:w="1728" w:type="dxa"/>
            <w:vMerge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1</w:t>
            </w:r>
          </w:p>
        </w:tc>
        <w:tc>
          <w:tcPr>
            <w:tcW w:w="570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2</w:t>
            </w: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3</w:t>
            </w: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4</w:t>
            </w:r>
          </w:p>
        </w:tc>
        <w:tc>
          <w:tcPr>
            <w:tcW w:w="680" w:type="dxa"/>
            <w:gridSpan w:val="3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1</w:t>
            </w:r>
          </w:p>
        </w:tc>
        <w:tc>
          <w:tcPr>
            <w:tcW w:w="682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2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3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4</w:t>
            </w:r>
          </w:p>
        </w:tc>
        <w:tc>
          <w:tcPr>
            <w:tcW w:w="680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5</w:t>
            </w:r>
          </w:p>
        </w:tc>
        <w:tc>
          <w:tcPr>
            <w:tcW w:w="680" w:type="dxa"/>
            <w:gridSpan w:val="3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6</w:t>
            </w:r>
          </w:p>
        </w:tc>
        <w:tc>
          <w:tcPr>
            <w:tcW w:w="682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7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8</w:t>
            </w:r>
          </w:p>
        </w:tc>
        <w:tc>
          <w:tcPr>
            <w:tcW w:w="680" w:type="dxa"/>
            <w:gridSpan w:val="2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9</w:t>
            </w:r>
          </w:p>
        </w:tc>
      </w:tr>
      <w:tr w:rsidR="00773CD2" w:rsidRPr="004135FE" w:rsidTr="006D6EFC">
        <w:trPr>
          <w:trHeight w:val="357"/>
        </w:trPr>
        <w:tc>
          <w:tcPr>
            <w:tcW w:w="10122" w:type="dxa"/>
            <w:gridSpan w:val="22"/>
          </w:tcPr>
          <w:p w:rsidR="00493266" w:rsidRPr="004135FE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>Дисциплинарный модуль № 1.</w:t>
            </w: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>Подвижной состав автомобильного транспорта</w:t>
            </w:r>
          </w:p>
        </w:tc>
      </w:tr>
      <w:tr w:rsidR="00773CD2" w:rsidRPr="004135FE" w:rsidTr="006D6EFC">
        <w:trPr>
          <w:cantSplit/>
          <w:trHeight w:val="1134"/>
        </w:trPr>
        <w:tc>
          <w:tcPr>
            <w:tcW w:w="1728" w:type="dxa"/>
          </w:tcPr>
          <w:p w:rsidR="00393F3D" w:rsidRPr="004135FE" w:rsidRDefault="00393F3D" w:rsidP="00393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1.1 </w:t>
            </w:r>
          </w:p>
          <w:p w:rsidR="00493266" w:rsidRPr="004135FE" w:rsidRDefault="00393F3D" w:rsidP="00393F3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>Подвижной состав автомобильного транспорта, его классификация.</w:t>
            </w:r>
          </w:p>
        </w:tc>
        <w:tc>
          <w:tcPr>
            <w:tcW w:w="566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textDirection w:val="btL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Устн. опрос, Письм. опрос</w:t>
            </w:r>
          </w:p>
        </w:tc>
        <w:tc>
          <w:tcPr>
            <w:tcW w:w="682" w:type="dxa"/>
            <w:gridSpan w:val="2"/>
            <w:shd w:val="clear" w:color="auto" w:fill="auto"/>
            <w:textDirection w:val="btL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Устн. опрос, Письм. опрос</w:t>
            </w: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701"/>
        </w:trPr>
        <w:tc>
          <w:tcPr>
            <w:tcW w:w="1728" w:type="dxa"/>
          </w:tcPr>
          <w:p w:rsidR="00393F3D" w:rsidRPr="004135FE" w:rsidRDefault="00393F3D" w:rsidP="00EE1AB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 xml:space="preserve">Условия эксплуатации подвижного </w:t>
            </w:r>
            <w:r w:rsidRPr="004135F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состава.</w:t>
            </w:r>
          </w:p>
        </w:tc>
        <w:tc>
          <w:tcPr>
            <w:tcW w:w="566" w:type="dxa"/>
            <w:textDirection w:val="btLr"/>
            <w:vAlign w:val="center"/>
          </w:tcPr>
          <w:p w:rsidR="00393F3D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>Практическое за</w:t>
            </w:r>
            <w:r w:rsidR="00EC7D4A">
              <w:rPr>
                <w:rFonts w:ascii="Times New Roman" w:hAnsi="Times New Roman"/>
                <w:sz w:val="20"/>
                <w:szCs w:val="20"/>
              </w:rPr>
              <w:t>-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нятие № 1.</w:t>
            </w:r>
            <w:r w:rsidR="00EC7D4A">
              <w:rPr>
                <w:rFonts w:ascii="Times New Roman" w:hAnsi="Times New Roman"/>
                <w:sz w:val="20"/>
                <w:szCs w:val="20"/>
              </w:rPr>
              <w:t>и № 2</w:t>
            </w:r>
          </w:p>
        </w:tc>
        <w:tc>
          <w:tcPr>
            <w:tcW w:w="570" w:type="dxa"/>
            <w:vAlign w:val="center"/>
          </w:tcPr>
          <w:p w:rsidR="00393F3D" w:rsidRPr="004135FE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3F3D" w:rsidRPr="004135FE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textDirection w:val="btLr"/>
            <w:vAlign w:val="center"/>
          </w:tcPr>
          <w:p w:rsidR="00393F3D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Устн. опрос,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trHeight w:val="353"/>
        </w:trPr>
        <w:tc>
          <w:tcPr>
            <w:tcW w:w="10122" w:type="dxa"/>
            <w:gridSpan w:val="22"/>
            <w:shd w:val="clear" w:color="auto" w:fill="auto"/>
            <w:vAlign w:val="center"/>
          </w:tcPr>
          <w:p w:rsidR="00493266" w:rsidRPr="00773CD2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 xml:space="preserve">Дисциплинарный модуль № 2. </w:t>
            </w:r>
            <w:r w:rsidRPr="00773CD2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механизация погрузочно-разгрузочных работ</w:t>
            </w:r>
          </w:p>
        </w:tc>
      </w:tr>
      <w:tr w:rsidR="00773CD2" w:rsidRPr="004135FE" w:rsidTr="006D6EFC">
        <w:trPr>
          <w:cantSplit/>
          <w:trHeight w:val="1617"/>
        </w:trPr>
        <w:tc>
          <w:tcPr>
            <w:tcW w:w="1728" w:type="dxa"/>
          </w:tcPr>
          <w:p w:rsidR="00493266" w:rsidRPr="004135FE" w:rsidRDefault="00393F3D" w:rsidP="00393F3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2.1.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Погрузочно-разгрузочные работы.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493266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 xml:space="preserve">Практическое занятие № </w:t>
            </w:r>
            <w:r w:rsidR="00EC7D4A">
              <w:rPr>
                <w:rFonts w:ascii="Times New Roman" w:hAnsi="Times New Roman"/>
                <w:sz w:val="20"/>
                <w:szCs w:val="20"/>
              </w:rPr>
              <w:t>3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0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555"/>
        </w:trPr>
        <w:tc>
          <w:tcPr>
            <w:tcW w:w="1728" w:type="dxa"/>
          </w:tcPr>
          <w:p w:rsidR="00493266" w:rsidRPr="004135FE" w:rsidRDefault="00393F3D" w:rsidP="00393F3D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2.2.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П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грузочно-разгрузочные механизмы и устройства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93266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 xml:space="preserve">Практическое занятие № </w:t>
            </w:r>
            <w:r w:rsidR="00EC7D4A">
              <w:rPr>
                <w:rFonts w:ascii="Times New Roman" w:hAnsi="Times New Roman"/>
                <w:sz w:val="20"/>
                <w:szCs w:val="20"/>
              </w:rPr>
              <w:t>4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2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493266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134"/>
        </w:trPr>
        <w:tc>
          <w:tcPr>
            <w:tcW w:w="1728" w:type="dxa"/>
          </w:tcPr>
          <w:p w:rsidR="00493266" w:rsidRPr="004135FE" w:rsidRDefault="00393F3D" w:rsidP="00393F3D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2.3.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Авт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мобили-самопогрузчики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Устн. опрос,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trHeight w:val="338"/>
        </w:trPr>
        <w:tc>
          <w:tcPr>
            <w:tcW w:w="10122" w:type="dxa"/>
            <w:gridSpan w:val="22"/>
            <w:shd w:val="clear" w:color="auto" w:fill="auto"/>
            <w:vAlign w:val="center"/>
          </w:tcPr>
          <w:p w:rsidR="00493266" w:rsidRPr="00773CD2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>Дисциплинарный модуль № 3.</w:t>
            </w:r>
            <w:r w:rsidRPr="00773CD2">
              <w:rPr>
                <w:rFonts w:ascii="Times New Roman" w:hAnsi="Times New Roman"/>
                <w:b/>
                <w:sz w:val="20"/>
                <w:szCs w:val="20"/>
                <w:lang w:bidi="en-US"/>
              </w:rPr>
              <w:t xml:space="preserve"> Склады</w:t>
            </w:r>
          </w:p>
        </w:tc>
      </w:tr>
      <w:tr w:rsidR="00773CD2" w:rsidRPr="004135FE" w:rsidTr="006D6EFC">
        <w:trPr>
          <w:gridAfter w:val="1"/>
          <w:wAfter w:w="14" w:type="dxa"/>
          <w:cantSplit/>
          <w:trHeight w:val="1435"/>
        </w:trPr>
        <w:tc>
          <w:tcPr>
            <w:tcW w:w="1728" w:type="dxa"/>
          </w:tcPr>
          <w:p w:rsidR="00773CD2" w:rsidRPr="004135FE" w:rsidRDefault="00773CD2" w:rsidP="00773CD2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3.1.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Складские раб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ты при перево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з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ках грузов.</w:t>
            </w:r>
          </w:p>
        </w:tc>
        <w:tc>
          <w:tcPr>
            <w:tcW w:w="566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gridSpan w:val="2"/>
            <w:shd w:val="clear" w:color="auto" w:fill="auto"/>
            <w:textDirection w:val="btLr"/>
            <w:vAlign w:val="center"/>
          </w:tcPr>
          <w:p w:rsidR="00773CD2" w:rsidRPr="00773CD2" w:rsidRDefault="00EC7D4A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  <w:r w:rsidR="00773CD2" w:rsidRPr="00773CD2">
              <w:rPr>
                <w:rFonts w:ascii="Times New Roman" w:hAnsi="Times New Roman"/>
                <w:sz w:val="20"/>
                <w:szCs w:val="20"/>
              </w:rPr>
              <w:t xml:space="preserve"> за</w:t>
            </w:r>
            <w:r>
              <w:rPr>
                <w:rFonts w:ascii="Times New Roman" w:hAnsi="Times New Roman"/>
                <w:sz w:val="20"/>
                <w:szCs w:val="20"/>
              </w:rPr>
              <w:t>дание</w:t>
            </w:r>
            <w:r w:rsidR="00773CD2" w:rsidRPr="00773C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</w:tcPr>
          <w:p w:rsidR="00773CD2" w:rsidRPr="00773CD2" w:rsidRDefault="00773CD2" w:rsidP="00773CD2">
            <w:pPr>
              <w:ind w:left="113" w:right="113"/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Письм. опрос</w:t>
            </w:r>
          </w:p>
        </w:tc>
        <w:tc>
          <w:tcPr>
            <w:tcW w:w="666" w:type="dxa"/>
            <w:shd w:val="clear" w:color="auto" w:fill="auto"/>
            <w:textDirection w:val="btLr"/>
          </w:tcPr>
          <w:p w:rsidR="00773CD2" w:rsidRPr="00773CD2" w:rsidRDefault="00773CD2" w:rsidP="00773CD2">
            <w:pPr>
              <w:ind w:left="113" w:right="113"/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Письм. опрос</w:t>
            </w:r>
          </w:p>
        </w:tc>
      </w:tr>
    </w:tbl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 xml:space="preserve"> Структура и периодичность проведения текущего контроля успеваемости и промежуточной атте</w:t>
      </w:r>
      <w:bookmarkStart w:id="0" w:name="_GoBack"/>
      <w:bookmarkEnd w:id="0"/>
      <w:r w:rsidRPr="00F70B95">
        <w:rPr>
          <w:rFonts w:ascii="Times New Roman" w:hAnsi="Times New Roman"/>
          <w:sz w:val="28"/>
          <w:szCs w:val="28"/>
        </w:rPr>
        <w:t>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Информация о форме и порядке проведения текущего контроля успеваем</w:t>
      </w:r>
      <w:r w:rsidRPr="00F70B95">
        <w:rPr>
          <w:rFonts w:ascii="Times New Roman" w:hAnsi="Times New Roman"/>
          <w:sz w:val="28"/>
          <w:szCs w:val="28"/>
        </w:rPr>
        <w:t>о</w:t>
      </w:r>
      <w:r w:rsidRPr="00F70B95">
        <w:rPr>
          <w:rFonts w:ascii="Times New Roman" w:hAnsi="Times New Roman"/>
          <w:sz w:val="28"/>
          <w:szCs w:val="28"/>
        </w:rPr>
        <w:t>сти и промежуточной аттестации и фонд оценочных средств для них разрабат</w:t>
      </w:r>
      <w:r w:rsidRPr="00F70B95">
        <w:rPr>
          <w:rFonts w:ascii="Times New Roman" w:hAnsi="Times New Roman"/>
          <w:sz w:val="28"/>
          <w:szCs w:val="28"/>
        </w:rPr>
        <w:t>ы</w:t>
      </w:r>
      <w:r w:rsidRPr="00F70B95">
        <w:rPr>
          <w:rFonts w:ascii="Times New Roman" w:hAnsi="Times New Roman"/>
          <w:sz w:val="28"/>
          <w:szCs w:val="28"/>
        </w:rPr>
        <w:t>ваются и доводятся до сведения инвалидов и обучающихся с ограниченными во</w:t>
      </w:r>
      <w:r w:rsidRPr="00F70B95">
        <w:rPr>
          <w:rFonts w:ascii="Times New Roman" w:hAnsi="Times New Roman"/>
          <w:sz w:val="28"/>
          <w:szCs w:val="28"/>
        </w:rPr>
        <w:t>з</w:t>
      </w:r>
      <w:r w:rsidRPr="00F70B95">
        <w:rPr>
          <w:rFonts w:ascii="Times New Roman" w:hAnsi="Times New Roman"/>
          <w:sz w:val="28"/>
          <w:szCs w:val="28"/>
        </w:rPr>
        <w:t>можностями здоровья в специально адаптированных к ограничениям их здоровья формах.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</w:t>
      </w:r>
      <w:r w:rsidRPr="00F70B95">
        <w:rPr>
          <w:rFonts w:ascii="Times New Roman" w:hAnsi="Times New Roman"/>
          <w:sz w:val="28"/>
          <w:szCs w:val="28"/>
        </w:rPr>
        <w:t>о</w:t>
      </w:r>
      <w:r w:rsidRPr="00F70B95">
        <w:rPr>
          <w:rFonts w:ascii="Times New Roman" w:hAnsi="Times New Roman"/>
          <w:sz w:val="28"/>
          <w:szCs w:val="28"/>
        </w:rPr>
        <w:t>бенностей обучающихся с нарушениями опорно-двигательного аппарата (тяж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письменные задания выполняются обучающимися на компьютере со сп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циализированным программным обеспечением или надиктовываются ассистенту;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по их желанию экзамен/зачет проводится только в устной форме.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</w:t>
      </w:r>
      <w:r w:rsidRPr="00F70B95">
        <w:rPr>
          <w:rFonts w:ascii="Times New Roman" w:hAnsi="Times New Roman"/>
          <w:sz w:val="28"/>
          <w:szCs w:val="28"/>
        </w:rPr>
        <w:t>х</w:t>
      </w:r>
      <w:r w:rsidRPr="00F70B95">
        <w:rPr>
          <w:rFonts w:ascii="Times New Roman" w:hAnsi="Times New Roman"/>
          <w:sz w:val="28"/>
          <w:szCs w:val="28"/>
        </w:rPr>
        <w:t>ся: в паре – один обычный обучающийся и один обучающийся с двигательным нарушением; «бригада» включает одного обучающегося с двигательным наруш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нием и несколько обычных обучающихся.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Принимая во внимание быструю утомляемость лиц с двигательными нар</w:t>
      </w:r>
      <w:r w:rsidRPr="00F70B95">
        <w:rPr>
          <w:rFonts w:ascii="Times New Roman" w:hAnsi="Times New Roman"/>
          <w:sz w:val="28"/>
          <w:szCs w:val="28"/>
        </w:rPr>
        <w:t>у</w:t>
      </w:r>
      <w:r w:rsidRPr="00F70B95">
        <w:rPr>
          <w:rFonts w:ascii="Times New Roman" w:hAnsi="Times New Roman"/>
          <w:sz w:val="28"/>
          <w:szCs w:val="28"/>
        </w:rPr>
        <w:t>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В соответствии с положением об особенностях текущего контроля усп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ваемости и промежуточной аттестации обучающихся с ограниченными возмо</w:t>
      </w:r>
      <w:r w:rsidRPr="00F70B95">
        <w:rPr>
          <w:rFonts w:ascii="Times New Roman" w:hAnsi="Times New Roman"/>
          <w:sz w:val="28"/>
          <w:szCs w:val="28"/>
        </w:rPr>
        <w:t>ж</w:t>
      </w:r>
      <w:r w:rsidRPr="00F70B95">
        <w:rPr>
          <w:rFonts w:ascii="Times New Roman" w:hAnsi="Times New Roman"/>
          <w:sz w:val="28"/>
          <w:szCs w:val="28"/>
        </w:rPr>
        <w:t xml:space="preserve">ностями здоровья  допускается: 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проведение дифференцированного зачета для обучающихся с огр</w:t>
      </w:r>
      <w:r w:rsidRPr="00F70B95">
        <w:rPr>
          <w:rFonts w:ascii="Times New Roman" w:hAnsi="Times New Roman"/>
          <w:sz w:val="28"/>
          <w:szCs w:val="28"/>
        </w:rPr>
        <w:t>а</w:t>
      </w:r>
      <w:r w:rsidRPr="00F70B95">
        <w:rPr>
          <w:rFonts w:ascii="Times New Roman" w:hAnsi="Times New Roman"/>
          <w:sz w:val="28"/>
          <w:szCs w:val="28"/>
        </w:rPr>
        <w:t>ниченными возможностями здоровья в одной аудитории совместно с обучающ</w:t>
      </w:r>
      <w:r w:rsidRPr="00F70B95">
        <w:rPr>
          <w:rFonts w:ascii="Times New Roman" w:hAnsi="Times New Roman"/>
          <w:sz w:val="28"/>
          <w:szCs w:val="28"/>
        </w:rPr>
        <w:t>и</w:t>
      </w:r>
      <w:r w:rsidRPr="00F70B95">
        <w:rPr>
          <w:rFonts w:ascii="Times New Roman" w:hAnsi="Times New Roman"/>
          <w:sz w:val="28"/>
          <w:szCs w:val="28"/>
        </w:rPr>
        <w:t>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присутствие при необходимости в аудитории тьютора, оказывающ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го обучающимся с ограниченными возможностями здоровья необходимую техн</w:t>
      </w:r>
      <w:r w:rsidRPr="00F70B95">
        <w:rPr>
          <w:rFonts w:ascii="Times New Roman" w:hAnsi="Times New Roman"/>
          <w:sz w:val="28"/>
          <w:szCs w:val="28"/>
        </w:rPr>
        <w:t>и</w:t>
      </w:r>
      <w:r w:rsidRPr="00F70B95">
        <w:rPr>
          <w:rFonts w:ascii="Times New Roman" w:hAnsi="Times New Roman"/>
          <w:sz w:val="28"/>
          <w:szCs w:val="28"/>
        </w:rPr>
        <w:t>ческую помощь с учетом индивидуальных особенностей обучающегося (занять рабочее место, передвигаться, прочитать и оформить задание, общаться с преп</w:t>
      </w:r>
      <w:r w:rsidRPr="00F70B95">
        <w:rPr>
          <w:rFonts w:ascii="Times New Roman" w:hAnsi="Times New Roman"/>
          <w:sz w:val="28"/>
          <w:szCs w:val="28"/>
        </w:rPr>
        <w:t>о</w:t>
      </w:r>
      <w:r w:rsidRPr="00F70B95">
        <w:rPr>
          <w:rFonts w:ascii="Times New Roman" w:hAnsi="Times New Roman"/>
          <w:sz w:val="28"/>
          <w:szCs w:val="28"/>
        </w:rPr>
        <w:t>давателем и т.д.);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пользование необходимыми обучающемуся с ограниченными во</w:t>
      </w:r>
      <w:r w:rsidRPr="00F70B95">
        <w:rPr>
          <w:rFonts w:ascii="Times New Roman" w:hAnsi="Times New Roman"/>
          <w:sz w:val="28"/>
          <w:szCs w:val="28"/>
        </w:rPr>
        <w:t>з</w:t>
      </w:r>
      <w:r w:rsidRPr="00F70B95">
        <w:rPr>
          <w:rFonts w:ascii="Times New Roman" w:hAnsi="Times New Roman"/>
          <w:sz w:val="28"/>
          <w:szCs w:val="28"/>
        </w:rPr>
        <w:t>можностями здоровья техническими средствами при прохождении сдачи дифф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ренцированного зачета с учетом индивидуальных особенностей обучающегося.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наличие в аудиториях специально сконструированных для удобства лиц с нарушениями опорно-двигательного аппарата мебели, приборов для обуч</w:t>
      </w:r>
      <w:r w:rsidRPr="00F70B95">
        <w:rPr>
          <w:rFonts w:ascii="Times New Roman" w:hAnsi="Times New Roman"/>
          <w:sz w:val="28"/>
          <w:szCs w:val="28"/>
        </w:rPr>
        <w:t>е</w:t>
      </w:r>
      <w:r w:rsidRPr="00F70B95">
        <w:rPr>
          <w:rFonts w:ascii="Times New Roman" w:hAnsi="Times New Roman"/>
          <w:sz w:val="28"/>
          <w:szCs w:val="28"/>
        </w:rPr>
        <w:t>ния и контроля (ручки и др.);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lastRenderedPageBreak/>
        <w:t>-</w:t>
      </w:r>
      <w:r w:rsidRPr="00F70B95">
        <w:rPr>
          <w:rFonts w:ascii="Times New Roman" w:hAnsi="Times New Roman"/>
          <w:sz w:val="28"/>
          <w:szCs w:val="28"/>
        </w:rPr>
        <w:tab/>
        <w:t>наличие компьютерных классов, оборудованных специальными пр</w:t>
      </w:r>
      <w:r w:rsidRPr="00F70B95">
        <w:rPr>
          <w:rFonts w:ascii="Times New Roman" w:hAnsi="Times New Roman"/>
          <w:sz w:val="28"/>
          <w:szCs w:val="28"/>
        </w:rPr>
        <w:t>и</w:t>
      </w:r>
      <w:r w:rsidRPr="00F70B95">
        <w:rPr>
          <w:rFonts w:ascii="Times New Roman" w:hAnsi="Times New Roman"/>
          <w:sz w:val="28"/>
          <w:szCs w:val="28"/>
        </w:rPr>
        <w:t>способлениями, обеспечивающими возможность их использования лицами с о</w:t>
      </w:r>
      <w:r w:rsidRPr="00F70B95">
        <w:rPr>
          <w:rFonts w:ascii="Times New Roman" w:hAnsi="Times New Roman"/>
          <w:sz w:val="28"/>
          <w:szCs w:val="28"/>
        </w:rPr>
        <w:t>г</w:t>
      </w:r>
      <w:r w:rsidRPr="00F70B95">
        <w:rPr>
          <w:rFonts w:ascii="Times New Roman" w:hAnsi="Times New Roman"/>
          <w:sz w:val="28"/>
          <w:szCs w:val="28"/>
        </w:rPr>
        <w:t>раниченной подвижностью верхних конечностей;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специальное программное обеспечение для вводных и выходных м</w:t>
      </w:r>
      <w:r w:rsidRPr="00F70B95">
        <w:rPr>
          <w:rFonts w:ascii="Times New Roman" w:hAnsi="Times New Roman"/>
          <w:sz w:val="28"/>
          <w:szCs w:val="28"/>
        </w:rPr>
        <w:t>о</w:t>
      </w:r>
      <w:r w:rsidRPr="00F70B95">
        <w:rPr>
          <w:rFonts w:ascii="Times New Roman" w:hAnsi="Times New Roman"/>
          <w:sz w:val="28"/>
          <w:szCs w:val="28"/>
        </w:rPr>
        <w:t>дификаций компьютера;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вспомогательные средства для захватывания (удержания), держатели с захватом и приспособления, средства, прикладываемые к изделиям и проду</w:t>
      </w:r>
      <w:r w:rsidRPr="00F70B95">
        <w:rPr>
          <w:rFonts w:ascii="Times New Roman" w:hAnsi="Times New Roman"/>
          <w:sz w:val="28"/>
          <w:szCs w:val="28"/>
        </w:rPr>
        <w:t>к</w:t>
      </w:r>
      <w:r w:rsidRPr="00F70B95">
        <w:rPr>
          <w:rFonts w:ascii="Times New Roman" w:hAnsi="Times New Roman"/>
          <w:sz w:val="28"/>
          <w:szCs w:val="28"/>
        </w:rPr>
        <w:t>ции;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вспомогательные средства для чтения (устройство для  переворач</w:t>
      </w:r>
      <w:r w:rsidRPr="00F70B95">
        <w:rPr>
          <w:rFonts w:ascii="Times New Roman" w:hAnsi="Times New Roman"/>
          <w:sz w:val="28"/>
          <w:szCs w:val="28"/>
        </w:rPr>
        <w:t>и</w:t>
      </w:r>
      <w:r w:rsidRPr="00F70B95">
        <w:rPr>
          <w:rFonts w:ascii="Times New Roman" w:hAnsi="Times New Roman"/>
          <w:sz w:val="28"/>
          <w:szCs w:val="28"/>
        </w:rPr>
        <w:t>вания листов, подставки для книг и держатели книг);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>системы фиксированного расположения предметов (магниты, пр</w:t>
      </w:r>
      <w:r w:rsidRPr="00F70B95">
        <w:rPr>
          <w:rFonts w:ascii="Times New Roman" w:hAnsi="Times New Roman"/>
          <w:sz w:val="28"/>
          <w:szCs w:val="28"/>
        </w:rPr>
        <w:t>о</w:t>
      </w:r>
      <w:r w:rsidRPr="00F70B95">
        <w:rPr>
          <w:rFonts w:ascii="Times New Roman" w:hAnsi="Times New Roman"/>
          <w:sz w:val="28"/>
          <w:szCs w:val="28"/>
        </w:rPr>
        <w:t>кладки, фиксаторы);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-</w:t>
      </w:r>
      <w:r w:rsidRPr="00F70B95">
        <w:rPr>
          <w:rFonts w:ascii="Times New Roman" w:hAnsi="Times New Roman"/>
          <w:sz w:val="28"/>
          <w:szCs w:val="28"/>
        </w:rPr>
        <w:tab/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Форма проведения текущего контроля успеваемости и промежуточной а</w:t>
      </w:r>
      <w:r w:rsidRPr="00F70B95">
        <w:rPr>
          <w:rFonts w:ascii="Times New Roman" w:hAnsi="Times New Roman"/>
          <w:sz w:val="28"/>
          <w:szCs w:val="28"/>
        </w:rPr>
        <w:t>т</w:t>
      </w:r>
      <w:r w:rsidRPr="00F70B95">
        <w:rPr>
          <w:rFonts w:ascii="Times New Roman" w:hAnsi="Times New Roman"/>
          <w:sz w:val="28"/>
          <w:szCs w:val="28"/>
        </w:rPr>
        <w:t>тестации для студентов-инвалидов устанавливается с учетом индивидуальных психофизических особенностей (устно, письменно на бумаге, письменно на ко</w:t>
      </w:r>
      <w:r w:rsidRPr="00F70B95">
        <w:rPr>
          <w:rFonts w:ascii="Times New Roman" w:hAnsi="Times New Roman"/>
          <w:sz w:val="28"/>
          <w:szCs w:val="28"/>
        </w:rPr>
        <w:t>м</w:t>
      </w:r>
      <w:r w:rsidRPr="00F70B95">
        <w:rPr>
          <w:rFonts w:ascii="Times New Roman" w:hAnsi="Times New Roman"/>
          <w:sz w:val="28"/>
          <w:szCs w:val="28"/>
        </w:rPr>
        <w:t>пьютере, в форме тестирования и т.п.).</w:t>
      </w:r>
    </w:p>
    <w:p w:rsidR="00F70B95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ED12AB" w:rsidRPr="00F70B95" w:rsidRDefault="00F70B95" w:rsidP="00F70B95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F70B95">
        <w:rPr>
          <w:rFonts w:ascii="Times New Roman" w:hAnsi="Times New Roman"/>
          <w:sz w:val="28"/>
          <w:szCs w:val="28"/>
        </w:rPr>
        <w:t>Мероприятия текущего контроля успеваемости и промежуточной аттест</w:t>
      </w:r>
      <w:r w:rsidRPr="00F70B95">
        <w:rPr>
          <w:rFonts w:ascii="Times New Roman" w:hAnsi="Times New Roman"/>
          <w:sz w:val="28"/>
          <w:szCs w:val="28"/>
        </w:rPr>
        <w:t>а</w:t>
      </w:r>
      <w:r w:rsidRPr="00F70B95">
        <w:rPr>
          <w:rFonts w:ascii="Times New Roman" w:hAnsi="Times New Roman"/>
          <w:sz w:val="28"/>
          <w:szCs w:val="28"/>
        </w:rPr>
        <w:t>ции для обучающихся с ограниченными возможностями здоровья, при необход</w:t>
      </w:r>
      <w:r w:rsidRPr="00F70B95">
        <w:rPr>
          <w:rFonts w:ascii="Times New Roman" w:hAnsi="Times New Roman"/>
          <w:sz w:val="28"/>
          <w:szCs w:val="28"/>
        </w:rPr>
        <w:t>и</w:t>
      </w:r>
      <w:r w:rsidRPr="00F70B95">
        <w:rPr>
          <w:rFonts w:ascii="Times New Roman" w:hAnsi="Times New Roman"/>
          <w:sz w:val="28"/>
          <w:szCs w:val="28"/>
        </w:rPr>
        <w:t>мости, могут быть проведены с применением дистанционных образовательных технологий.</w:t>
      </w: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68446A" w:rsidRDefault="0068446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  <w:sectPr w:rsidR="0068446A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023C35" w:rsidRDefault="006364B2" w:rsidP="00225437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023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AB5BA8" w:rsidRDefault="00AB5BA8" w:rsidP="001B19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4503" w:rsidRPr="0062215D" w:rsidRDefault="00534E0C" w:rsidP="00225437">
      <w:pPr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bCs/>
          <w:sz w:val="28"/>
          <w:szCs w:val="28"/>
          <w:lang w:bidi="en-US"/>
        </w:rPr>
        <w:t>Дисциплинарный модуль № 1.</w:t>
      </w:r>
      <w:r w:rsidRPr="0062215D">
        <w:rPr>
          <w:rFonts w:ascii="Times New Roman" w:hAnsi="Times New Roman"/>
          <w:sz w:val="28"/>
          <w:szCs w:val="28"/>
        </w:rPr>
        <w:t>Подвижной состав автомобильного транспорта</w:t>
      </w:r>
    </w:p>
    <w:p w:rsidR="00FE4503" w:rsidRPr="0062215D" w:rsidRDefault="00FE4503" w:rsidP="00622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ind w:left="57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 xml:space="preserve">Тема 1.1 </w:t>
      </w:r>
      <w:r w:rsidRPr="0062215D">
        <w:rPr>
          <w:rFonts w:ascii="Times New Roman" w:hAnsi="Times New Roman"/>
          <w:sz w:val="28"/>
          <w:szCs w:val="28"/>
        </w:rPr>
        <w:t>Подвижной состав автомобильного транспорта, его классификация.</w:t>
      </w:r>
    </w:p>
    <w:p w:rsidR="00EC2720" w:rsidRPr="0062215D" w:rsidRDefault="00EC2720" w:rsidP="00EC2720">
      <w:pPr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62215D">
        <w:rPr>
          <w:rFonts w:ascii="Times New Roman" w:hAnsi="Times New Roman"/>
          <w:sz w:val="28"/>
          <w:szCs w:val="28"/>
        </w:rPr>
        <w:t>устный опрос</w:t>
      </w:r>
    </w:p>
    <w:p w:rsidR="00BB2714" w:rsidRPr="0062215D" w:rsidRDefault="00BB2714" w:rsidP="006221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bCs/>
          <w:sz w:val="28"/>
          <w:szCs w:val="28"/>
        </w:rPr>
        <w:t>Вопросы устного опроса</w:t>
      </w:r>
      <w:r w:rsidRPr="0062215D">
        <w:rPr>
          <w:rFonts w:ascii="Times New Roman" w:hAnsi="Times New Roman"/>
          <w:sz w:val="28"/>
          <w:szCs w:val="28"/>
        </w:rPr>
        <w:t>:</w:t>
      </w:r>
    </w:p>
    <w:p w:rsidR="00BB2714" w:rsidRPr="0062215D" w:rsidRDefault="00BB2714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Что понимается под понятием «Подвижной состав» и что к нему</w:t>
      </w:r>
      <w:r w:rsidR="00EC2720" w:rsidRPr="0062215D">
        <w:rPr>
          <w:rFonts w:ascii="Times New Roman" w:hAnsi="Times New Roman"/>
          <w:sz w:val="28"/>
          <w:szCs w:val="28"/>
        </w:rPr>
        <w:t xml:space="preserve"> (подви</w:t>
      </w:r>
      <w:r w:rsidR="00EC2720" w:rsidRPr="0062215D">
        <w:rPr>
          <w:rFonts w:ascii="Times New Roman" w:hAnsi="Times New Roman"/>
          <w:sz w:val="28"/>
          <w:szCs w:val="28"/>
        </w:rPr>
        <w:t>ж</w:t>
      </w:r>
      <w:r w:rsidR="00EC2720" w:rsidRPr="0062215D">
        <w:rPr>
          <w:rFonts w:ascii="Times New Roman" w:hAnsi="Times New Roman"/>
          <w:sz w:val="28"/>
          <w:szCs w:val="28"/>
        </w:rPr>
        <w:t xml:space="preserve">ному составу) </w:t>
      </w:r>
      <w:r w:rsidRPr="0062215D">
        <w:rPr>
          <w:rFonts w:ascii="Times New Roman" w:hAnsi="Times New Roman"/>
          <w:sz w:val="28"/>
          <w:szCs w:val="28"/>
        </w:rPr>
        <w:t>относится?</w:t>
      </w:r>
    </w:p>
    <w:p w:rsidR="00EC2720" w:rsidRPr="0062215D" w:rsidRDefault="00EC2720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Основные преимущества использования подвижного состава АТ</w:t>
      </w:r>
    </w:p>
    <w:p w:rsidR="00EC2720" w:rsidRPr="0062215D" w:rsidRDefault="00EC2720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Сравнительная характеристика использования в перевозочном процессе одиночных автомобилей и автопоездов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назначению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типу установленного дв</w:t>
      </w:r>
      <w:r w:rsidRPr="0062215D">
        <w:rPr>
          <w:rFonts w:ascii="Times New Roman" w:hAnsi="Times New Roman"/>
          <w:sz w:val="28"/>
          <w:szCs w:val="28"/>
        </w:rPr>
        <w:t>и</w:t>
      </w:r>
      <w:r w:rsidRPr="0062215D">
        <w:rPr>
          <w:rFonts w:ascii="Times New Roman" w:hAnsi="Times New Roman"/>
          <w:sz w:val="28"/>
          <w:szCs w:val="28"/>
        </w:rPr>
        <w:t>гателя и по проходимости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автомобилей-тягачей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прицепного подвижного состава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грузоподъемности, типу кузова и по осевой массе</w:t>
      </w:r>
    </w:p>
    <w:p w:rsidR="00BB2714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Типы и компоновочные варианты автомобилей- и автопоездов-самосвалов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Общее устройство и принцип действия подъемного механизма кузова.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Типы и компоновочные варианты автомобилей- и автопоездов-цистерн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Способы поддержания температуры в фургонах-холодильниках и фургонах-рефрижераторах</w:t>
      </w:r>
      <w:r w:rsidR="00A42FBB" w:rsidRPr="0062215D">
        <w:rPr>
          <w:rFonts w:ascii="Times New Roman" w:hAnsi="Times New Roman"/>
          <w:sz w:val="28"/>
          <w:szCs w:val="28"/>
        </w:rPr>
        <w:t>.</w:t>
      </w:r>
    </w:p>
    <w:p w:rsidR="00A42FBB" w:rsidRPr="0062215D" w:rsidRDefault="00A42FBB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Индексация подвижного состава согласно ОН-66</w:t>
      </w:r>
      <w:r w:rsidR="00786A34" w:rsidRPr="0062215D">
        <w:rPr>
          <w:rFonts w:ascii="Times New Roman" w:hAnsi="Times New Roman"/>
          <w:sz w:val="28"/>
          <w:szCs w:val="28"/>
        </w:rPr>
        <w:t>.</w:t>
      </w:r>
    </w:p>
    <w:p w:rsidR="00786A34" w:rsidRPr="0062215D" w:rsidRDefault="00786A34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Понятие «Колесная формула» и ее обозначение</w:t>
      </w:r>
    </w:p>
    <w:p w:rsidR="00225437" w:rsidRPr="0062215D" w:rsidRDefault="00225437" w:rsidP="009A2FCE">
      <w:pPr>
        <w:spacing w:before="240"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42FBB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</w:t>
      </w: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а -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ответ на вопрос дан не полностью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, но охвачено порядка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60%</w:t>
      </w:r>
    </w:p>
    <w:p w:rsidR="00225437" w:rsidRPr="0062215D" w:rsidRDefault="00683874" w:rsidP="00683874">
      <w:pPr>
        <w:suppressAutoHyphens/>
        <w:snapToGrid w:val="0"/>
        <w:spacing w:after="0" w:line="288" w:lineRule="auto"/>
        <w:ind w:left="708" w:firstLine="56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атериала</w:t>
      </w: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25437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ответ дан на 80%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25437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баллов 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>ответ дан полностью.</w:t>
      </w:r>
    </w:p>
    <w:p w:rsidR="00225437" w:rsidRPr="0062215D" w:rsidRDefault="00225437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42FBB" w:rsidRPr="00C46392" w:rsidRDefault="00A42FBB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Варианты письменного опроса</w:t>
      </w:r>
    </w:p>
    <w:p w:rsidR="00A42FBB" w:rsidRPr="00C46392" w:rsidRDefault="00A42FBB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№1</w:t>
      </w:r>
    </w:p>
    <w:p w:rsidR="00786A34" w:rsidRPr="00C46392" w:rsidRDefault="00786A34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назначению</w:t>
      </w:r>
    </w:p>
    <w:p w:rsidR="00786A34" w:rsidRPr="00C46392" w:rsidRDefault="00786A34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автомобилей-самосвалов по форме кузова и способу ра</w:t>
      </w:r>
      <w:r w:rsidRPr="00C46392">
        <w:rPr>
          <w:rFonts w:ascii="Times New Roman" w:hAnsi="Times New Roman"/>
          <w:sz w:val="28"/>
          <w:szCs w:val="24"/>
        </w:rPr>
        <w:t>з</w:t>
      </w:r>
      <w:r w:rsidRPr="00C46392">
        <w:rPr>
          <w:rFonts w:ascii="Times New Roman" w:hAnsi="Times New Roman"/>
          <w:sz w:val="28"/>
          <w:szCs w:val="24"/>
        </w:rPr>
        <w:t>грузки</w:t>
      </w:r>
    </w:p>
    <w:p w:rsidR="00122A73" w:rsidRPr="00C46392" w:rsidRDefault="00122A73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Расшифровать марку подвижного состава: МАЗ-5549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Вариант № 2</w:t>
      </w:r>
    </w:p>
    <w:p w:rsidR="00786A34" w:rsidRPr="00C46392" w:rsidRDefault="00786A34" w:rsidP="00AE1E37">
      <w:pPr>
        <w:numPr>
          <w:ilvl w:val="0"/>
          <w:numId w:val="4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типу кузова</w:t>
      </w:r>
    </w:p>
    <w:p w:rsidR="00122A73" w:rsidRPr="00C46392" w:rsidRDefault="00122A73" w:rsidP="00AE1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автомобилей-цистерн по форме кузова и способу погрузки-разгрузки</w:t>
      </w:r>
    </w:p>
    <w:p w:rsidR="00786A34" w:rsidRPr="00C46392" w:rsidRDefault="00122A73" w:rsidP="00AE1E37">
      <w:pPr>
        <w:numPr>
          <w:ilvl w:val="0"/>
          <w:numId w:val="4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Расшифровать марку подвижного состава: КамАЗ-6460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 3</w:t>
      </w:r>
    </w:p>
    <w:p w:rsidR="00122A73" w:rsidRPr="00C46392" w:rsidRDefault="00122A73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Классификация автомобилей-тягачей</w:t>
      </w:r>
    </w:p>
    <w:p w:rsidR="00786A34" w:rsidRPr="00C46392" w:rsidRDefault="00786A34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грузоподъемности</w:t>
      </w:r>
    </w:p>
    <w:p w:rsidR="00122A73" w:rsidRPr="00C46392" w:rsidRDefault="00122A73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6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 xml:space="preserve">Расшифровать марку подвижного состава: </w:t>
      </w:r>
      <w:r w:rsidRPr="00C46392">
        <w:rPr>
          <w:rFonts w:ascii="Times New Roman" w:hAnsi="Times New Roman"/>
          <w:sz w:val="28"/>
        </w:rPr>
        <w:t>ГКБ-8527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 4</w:t>
      </w:r>
    </w:p>
    <w:p w:rsidR="00786A34" w:rsidRPr="00C46392" w:rsidRDefault="00786A34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Классификация прицепов</w:t>
      </w:r>
    </w:p>
    <w:p w:rsidR="00122A73" w:rsidRPr="00C46392" w:rsidRDefault="00122A73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Способы поддержания температуры в фургонах-холодильниках и фургонах-рефрижераторах</w:t>
      </w:r>
    </w:p>
    <w:p w:rsidR="00122A73" w:rsidRPr="00C46392" w:rsidRDefault="00122A73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 xml:space="preserve">Расшифровать марку подвижного состава: </w:t>
      </w:r>
      <w:r w:rsidRPr="00C46392">
        <w:rPr>
          <w:rFonts w:ascii="Times New Roman" w:hAnsi="Times New Roman"/>
          <w:sz w:val="28"/>
        </w:rPr>
        <w:t>ОдАЗ-97631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</w:p>
    <w:p w:rsidR="00041018" w:rsidRPr="00C46392" w:rsidRDefault="00041018" w:rsidP="00C46392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C46392">
        <w:rPr>
          <w:rFonts w:ascii="Times New Roman" w:hAnsi="Times New Roman"/>
          <w:b/>
          <w:bCs/>
          <w:sz w:val="28"/>
          <w:szCs w:val="24"/>
        </w:rPr>
        <w:t>Виды и содержание самостоятельной работы</w:t>
      </w:r>
    </w:p>
    <w:p w:rsidR="00041018" w:rsidRPr="00C46392" w:rsidRDefault="00041018" w:rsidP="00C46392">
      <w:pPr>
        <w:spacing w:after="0"/>
        <w:ind w:firstLine="426"/>
        <w:jc w:val="both"/>
        <w:rPr>
          <w:rFonts w:ascii="Times New Roman" w:hAnsi="Times New Roman"/>
          <w:sz w:val="32"/>
          <w:szCs w:val="24"/>
        </w:rPr>
      </w:pPr>
      <w:r w:rsidRPr="00C46392">
        <w:rPr>
          <w:rFonts w:ascii="Times New Roman" w:hAnsi="Times New Roman"/>
          <w:bCs/>
          <w:sz w:val="28"/>
        </w:rPr>
        <w:t>Изучение принципиальных схем подъемного механизма кузова автомобиля-самосвала, климатической установки рефрижератора, погрузки-разгрузки цистерн для перевозки цемента и муки; составление сравнительной таблицы цистерн для перевозки нефтепродуктов и жидких пищевых продуктов;</w:t>
      </w:r>
    </w:p>
    <w:p w:rsidR="00A42FBB" w:rsidRPr="00225437" w:rsidRDefault="00A42FBB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1B1969" w:rsidRPr="00C46392" w:rsidRDefault="001B1969" w:rsidP="001B196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C46392">
        <w:rPr>
          <w:rFonts w:ascii="Times New Roman" w:hAnsi="Times New Roman"/>
          <w:b/>
          <w:sz w:val="28"/>
          <w:szCs w:val="24"/>
          <w:lang w:eastAsia="ru-RU"/>
        </w:rPr>
        <w:t>Перечень объектов контроля и оценки</w:t>
      </w:r>
    </w:p>
    <w:p w:rsidR="001B1969" w:rsidRPr="000255F7" w:rsidRDefault="001B1969" w:rsidP="001B196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1B1969" w:rsidRPr="00C46392" w:rsidTr="003B1A5A">
        <w:trPr>
          <w:jc w:val="center"/>
        </w:trPr>
        <w:tc>
          <w:tcPr>
            <w:tcW w:w="3828" w:type="dxa"/>
            <w:vAlign w:val="center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</w:t>
            </w: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троля и оценки</w:t>
            </w:r>
          </w:p>
        </w:tc>
        <w:tc>
          <w:tcPr>
            <w:tcW w:w="3820" w:type="dxa"/>
            <w:vAlign w:val="center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31" w:type="dxa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(в баллах)</w:t>
            </w:r>
          </w:p>
        </w:tc>
      </w:tr>
      <w:tr w:rsidR="00065EE2" w:rsidRPr="00C46392" w:rsidTr="003B1A5A">
        <w:trPr>
          <w:jc w:val="center"/>
        </w:trPr>
        <w:tc>
          <w:tcPr>
            <w:tcW w:w="3828" w:type="dxa"/>
          </w:tcPr>
          <w:p w:rsidR="00065EE2" w:rsidRPr="00C46392" w:rsidRDefault="00093057" w:rsidP="003B1A5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З.1. Знание видов грузового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и его значение в осуществлении перевозки грузов</w:t>
            </w:r>
          </w:p>
        </w:tc>
        <w:tc>
          <w:tcPr>
            <w:tcW w:w="3820" w:type="dxa"/>
          </w:tcPr>
          <w:p w:rsidR="00AA5E75" w:rsidRPr="00C46392" w:rsidRDefault="00AA5E75" w:rsidP="00AA5E75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065EE2" w:rsidRPr="00C46392" w:rsidRDefault="00AA5E75" w:rsidP="00AA5E7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 в использовании автопоездов и одиночных автомобилей в перевозочном процессе.</w:t>
            </w:r>
          </w:p>
        </w:tc>
        <w:tc>
          <w:tcPr>
            <w:tcW w:w="1431" w:type="dxa"/>
          </w:tcPr>
          <w:p w:rsidR="00065EE2" w:rsidRPr="00C46392" w:rsidRDefault="00065EE2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См.критерии оценки</w:t>
            </w:r>
          </w:p>
        </w:tc>
      </w:tr>
      <w:tr w:rsidR="00065EE2" w:rsidRPr="00C46392" w:rsidTr="00225437">
        <w:trPr>
          <w:trHeight w:val="1182"/>
          <w:jc w:val="center"/>
        </w:trPr>
        <w:tc>
          <w:tcPr>
            <w:tcW w:w="3828" w:type="dxa"/>
          </w:tcPr>
          <w:p w:rsidR="00065EE2" w:rsidRPr="00C46392" w:rsidRDefault="00093057" w:rsidP="003B1A5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З.2. Знание классификации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по признакам, влияющим на организацию пер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возки грузов</w:t>
            </w:r>
          </w:p>
        </w:tc>
        <w:tc>
          <w:tcPr>
            <w:tcW w:w="3820" w:type="dxa"/>
          </w:tcPr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Индексация подвижного состава по ОН-66.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Классификация подвижного с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става по 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назначению, грузопод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емности, типу кузова, осевой массе.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тягачей и прицепного подвижн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го состава.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 соответствующих гр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зов на автомобилях- (автопое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дах) самосвалах и фургонах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5EE2" w:rsidRPr="00C46392" w:rsidRDefault="00065EE2" w:rsidP="00E47D2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</w:tcPr>
          <w:p w:rsidR="00065EE2" w:rsidRPr="00C46392" w:rsidRDefault="00065EE2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lastRenderedPageBreak/>
              <w:t>См.критерии оценки</w:t>
            </w:r>
          </w:p>
        </w:tc>
      </w:tr>
    </w:tbl>
    <w:p w:rsidR="00BA7D72" w:rsidRPr="0068446A" w:rsidRDefault="00BA7D72" w:rsidP="00BA7D72">
      <w:pPr>
        <w:jc w:val="both"/>
        <w:rPr>
          <w:rFonts w:ascii="Times New Roman" w:hAnsi="Times New Roman"/>
          <w:b/>
          <w:sz w:val="24"/>
          <w:szCs w:val="24"/>
        </w:rPr>
      </w:pPr>
    </w:p>
    <w:p w:rsidR="00961094" w:rsidRPr="00C46392" w:rsidRDefault="00FE4503" w:rsidP="00C4639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bCs/>
          <w:sz w:val="28"/>
          <w:szCs w:val="28"/>
        </w:rPr>
        <w:t xml:space="preserve">Тема 1.2 </w:t>
      </w:r>
      <w:r w:rsidRPr="00C46392">
        <w:rPr>
          <w:rFonts w:ascii="Times New Roman" w:hAnsi="Times New Roman"/>
          <w:sz w:val="28"/>
          <w:szCs w:val="28"/>
        </w:rPr>
        <w:t xml:space="preserve">Условия эксплуатации подвижного </w:t>
      </w:r>
      <w:r w:rsidRPr="00C46392">
        <w:rPr>
          <w:rFonts w:ascii="Times New Roman" w:hAnsi="Times New Roman"/>
          <w:sz w:val="28"/>
          <w:szCs w:val="28"/>
          <w:shd w:val="clear" w:color="auto" w:fill="FFFFFF" w:themeFill="background1"/>
        </w:rPr>
        <w:t>состава.</w:t>
      </w:r>
    </w:p>
    <w:p w:rsidR="00BA7D72" w:rsidRPr="00C46392" w:rsidRDefault="00BA7D72" w:rsidP="00C463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EC2720" w:rsidRPr="00C46392">
        <w:rPr>
          <w:rFonts w:ascii="Times New Roman" w:hAnsi="Times New Roman"/>
          <w:sz w:val="28"/>
          <w:szCs w:val="28"/>
        </w:rPr>
        <w:t>устный опрос</w:t>
      </w:r>
    </w:p>
    <w:p w:rsidR="002515BB" w:rsidRPr="00C46392" w:rsidRDefault="002515BB" w:rsidP="00C46392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b/>
          <w:bCs/>
          <w:sz w:val="28"/>
          <w:szCs w:val="24"/>
        </w:rPr>
        <w:t>Вопросы устного опроса</w:t>
      </w:r>
      <w:r w:rsidRPr="00C46392">
        <w:rPr>
          <w:rFonts w:ascii="Times New Roman" w:hAnsi="Times New Roman"/>
          <w:sz w:val="28"/>
          <w:szCs w:val="24"/>
        </w:rPr>
        <w:t>:</w:t>
      </w:r>
    </w:p>
    <w:p w:rsidR="002515BB" w:rsidRPr="00C46392" w:rsidRDefault="003A72D8" w:rsidP="00AE1E3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П</w:t>
      </w:r>
      <w:r w:rsidR="002515BB" w:rsidRPr="00C46392">
        <w:rPr>
          <w:rFonts w:ascii="Times New Roman" w:hAnsi="Times New Roman"/>
          <w:sz w:val="28"/>
          <w:szCs w:val="24"/>
        </w:rPr>
        <w:t>оняти</w:t>
      </w:r>
      <w:r w:rsidRPr="00C46392">
        <w:rPr>
          <w:rFonts w:ascii="Times New Roman" w:hAnsi="Times New Roman"/>
          <w:sz w:val="28"/>
          <w:szCs w:val="24"/>
        </w:rPr>
        <w:t>е</w:t>
      </w:r>
      <w:r w:rsidR="002515BB" w:rsidRPr="00C46392">
        <w:rPr>
          <w:rFonts w:ascii="Times New Roman" w:hAnsi="Times New Roman"/>
          <w:sz w:val="28"/>
          <w:szCs w:val="24"/>
        </w:rPr>
        <w:t xml:space="preserve"> «условия эксплуатации»</w:t>
      </w:r>
      <w:r w:rsidRPr="00C46392">
        <w:rPr>
          <w:rFonts w:ascii="Times New Roman" w:hAnsi="Times New Roman"/>
          <w:sz w:val="28"/>
          <w:szCs w:val="24"/>
        </w:rPr>
        <w:t xml:space="preserve"> и что оно в себя включает?</w:t>
      </w:r>
    </w:p>
    <w:p w:rsidR="00BA7D72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Взаимосвязь условий эксплуатации и эксплуатационных качеств автомоб</w:t>
      </w:r>
      <w:r w:rsidRPr="00C46392">
        <w:rPr>
          <w:rFonts w:ascii="Times New Roman" w:hAnsi="Times New Roman"/>
          <w:sz w:val="28"/>
          <w:szCs w:val="24"/>
        </w:rPr>
        <w:t>и</w:t>
      </w:r>
      <w:r w:rsidRPr="00C46392">
        <w:rPr>
          <w:rFonts w:ascii="Times New Roman" w:hAnsi="Times New Roman"/>
          <w:sz w:val="28"/>
          <w:szCs w:val="24"/>
        </w:rPr>
        <w:t>лей.</w:t>
      </w:r>
    </w:p>
    <w:p w:rsidR="003A72D8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н</w:t>
      </w:r>
      <w:r w:rsidRPr="00C46392">
        <w:rPr>
          <w:rFonts w:ascii="Times New Roman" w:hAnsi="Times New Roman"/>
          <w:iCs/>
          <w:sz w:val="28"/>
        </w:rPr>
        <w:t>адежность конструкции и тяг</w:t>
      </w:r>
      <w:r w:rsidRPr="00C46392">
        <w:rPr>
          <w:rFonts w:ascii="Times New Roman" w:hAnsi="Times New Roman"/>
          <w:iCs/>
          <w:sz w:val="28"/>
        </w:rPr>
        <w:t>о</w:t>
      </w:r>
      <w:r w:rsidRPr="00C46392">
        <w:rPr>
          <w:rFonts w:ascii="Times New Roman" w:hAnsi="Times New Roman"/>
          <w:iCs/>
          <w:sz w:val="28"/>
        </w:rPr>
        <w:t>вые качества;</w:t>
      </w:r>
    </w:p>
    <w:p w:rsidR="00496537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</w:t>
      </w:r>
      <w:r w:rsidR="00496537" w:rsidRPr="00C46392">
        <w:rPr>
          <w:rFonts w:ascii="Times New Roman" w:hAnsi="Times New Roman"/>
          <w:sz w:val="28"/>
          <w:szCs w:val="24"/>
        </w:rPr>
        <w:t>о</w:t>
      </w:r>
      <w:r w:rsidRPr="00C46392">
        <w:rPr>
          <w:rFonts w:ascii="Times New Roman" w:hAnsi="Times New Roman"/>
          <w:sz w:val="28"/>
          <w:szCs w:val="24"/>
        </w:rPr>
        <w:t>е качеств</w:t>
      </w:r>
      <w:r w:rsidR="00496537" w:rsidRPr="00C46392">
        <w:rPr>
          <w:rFonts w:ascii="Times New Roman" w:hAnsi="Times New Roman"/>
          <w:sz w:val="28"/>
          <w:szCs w:val="24"/>
        </w:rPr>
        <w:t>о</w:t>
      </w:r>
      <w:r w:rsidRPr="00C46392">
        <w:rPr>
          <w:rFonts w:ascii="Times New Roman" w:hAnsi="Times New Roman"/>
          <w:sz w:val="28"/>
          <w:szCs w:val="24"/>
        </w:rPr>
        <w:t xml:space="preserve"> автомобилей:</w:t>
      </w:r>
      <w:r w:rsidR="00496537" w:rsidRPr="00C46392">
        <w:rPr>
          <w:rFonts w:ascii="Times New Roman" w:hAnsi="Times New Roman"/>
          <w:iCs/>
          <w:sz w:val="28"/>
        </w:rPr>
        <w:t>проходимостью</w:t>
      </w:r>
      <w:r w:rsidR="00496537" w:rsidRPr="00C46392">
        <w:rPr>
          <w:rFonts w:ascii="Times New Roman" w:hAnsi="Times New Roman"/>
          <w:sz w:val="28"/>
          <w:szCs w:val="24"/>
        </w:rPr>
        <w:t>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э</w:t>
      </w:r>
      <w:r w:rsidRPr="00C46392">
        <w:rPr>
          <w:rFonts w:ascii="Times New Roman" w:hAnsi="Times New Roman"/>
          <w:iCs/>
          <w:sz w:val="28"/>
        </w:rPr>
        <w:t>кономичность и запас хода;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 xml:space="preserve">Эксплуатационные качества автомобилей: </w:t>
      </w:r>
      <w:r w:rsidRPr="00C46392">
        <w:rPr>
          <w:rFonts w:ascii="Times New Roman" w:hAnsi="Times New Roman"/>
          <w:iCs/>
          <w:sz w:val="28"/>
        </w:rPr>
        <w:t>безопасность движения и ле</w:t>
      </w:r>
      <w:r w:rsidRPr="00C46392">
        <w:rPr>
          <w:rFonts w:ascii="Times New Roman" w:hAnsi="Times New Roman"/>
          <w:iCs/>
          <w:sz w:val="28"/>
        </w:rPr>
        <w:t>г</w:t>
      </w:r>
      <w:r w:rsidRPr="00C46392">
        <w:rPr>
          <w:rFonts w:ascii="Times New Roman" w:hAnsi="Times New Roman"/>
          <w:iCs/>
          <w:sz w:val="28"/>
        </w:rPr>
        <w:t>кость технического обслуживания;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л</w:t>
      </w:r>
      <w:r w:rsidRPr="00C46392">
        <w:rPr>
          <w:rFonts w:ascii="Times New Roman" w:hAnsi="Times New Roman"/>
          <w:iCs/>
          <w:sz w:val="28"/>
        </w:rPr>
        <w:t>егкость технического обслуж</w:t>
      </w:r>
      <w:r w:rsidRPr="00C46392">
        <w:rPr>
          <w:rFonts w:ascii="Times New Roman" w:hAnsi="Times New Roman"/>
          <w:iCs/>
          <w:sz w:val="28"/>
        </w:rPr>
        <w:t>и</w:t>
      </w:r>
      <w:r w:rsidRPr="00C46392">
        <w:rPr>
          <w:rFonts w:ascii="Times New Roman" w:hAnsi="Times New Roman"/>
          <w:iCs/>
          <w:sz w:val="28"/>
        </w:rPr>
        <w:t>вания и п</w:t>
      </w:r>
      <w:r w:rsidRPr="00C46392">
        <w:rPr>
          <w:rFonts w:ascii="Times New Roman" w:hAnsi="Times New Roman"/>
          <w:sz w:val="28"/>
        </w:rPr>
        <w:t>огрузочная высота;</w:t>
      </w:r>
    </w:p>
    <w:p w:rsidR="00985E10" w:rsidRPr="00C46392" w:rsidRDefault="00985E10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</w:rPr>
        <w:t>Влияние объема и расстояние перевозок, величины отправок (партио</w:t>
      </w:r>
      <w:r w:rsidRPr="00C46392">
        <w:rPr>
          <w:rFonts w:ascii="Times New Roman" w:hAnsi="Times New Roman"/>
          <w:sz w:val="28"/>
        </w:rPr>
        <w:t>н</w:t>
      </w:r>
      <w:r w:rsidRPr="00C46392">
        <w:rPr>
          <w:rFonts w:ascii="Times New Roman" w:hAnsi="Times New Roman"/>
          <w:sz w:val="28"/>
        </w:rPr>
        <w:t>ность) на выбор подвижного состава;</w:t>
      </w:r>
    </w:p>
    <w:p w:rsidR="00985E10" w:rsidRPr="00C46392" w:rsidRDefault="00597D7F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Факторы, влияющие на выбор подвижного состава по типу кузова,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bCs/>
          <w:sz w:val="28"/>
        </w:rPr>
        <w:t>Выбор подвижного состава по оптимальной грузоподъемности;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sz w:val="28"/>
        </w:rPr>
        <w:t>Выбор автомобилей оптимальной грузоподъемности для использования с заданными погрузочно-разгрузочными средствами;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bCs/>
          <w:sz w:val="28"/>
        </w:rPr>
        <w:t>Применение автопоездов и определение их оптимальной грузоподъемности.</w:t>
      </w:r>
    </w:p>
    <w:p w:rsidR="00496537" w:rsidRPr="00C46392" w:rsidRDefault="00496537" w:rsidP="00C46392">
      <w:pPr>
        <w:tabs>
          <w:tab w:val="left" w:pos="993"/>
        </w:tabs>
        <w:spacing w:after="0"/>
        <w:ind w:left="720" w:hanging="360"/>
        <w:jc w:val="both"/>
        <w:rPr>
          <w:rFonts w:ascii="Times New Roman" w:hAnsi="Times New Roman"/>
          <w:sz w:val="44"/>
          <w:szCs w:val="24"/>
        </w:rPr>
      </w:pPr>
    </w:p>
    <w:p w:rsidR="00EC7D4A" w:rsidRPr="00326BE6" w:rsidRDefault="00EC7D4A" w:rsidP="00EC7D4A">
      <w:pPr>
        <w:keepNext/>
        <w:keepLines/>
        <w:suppressLineNumbers/>
        <w:suppressAutoHyphens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26BE6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326BE6">
        <w:rPr>
          <w:rFonts w:ascii="Times New Roman" w:hAnsi="Times New Roman"/>
          <w:b/>
          <w:bCs/>
          <w:sz w:val="28"/>
          <w:szCs w:val="28"/>
          <w:lang w:eastAsia="ru-RU"/>
        </w:rPr>
        <w:t>Практическое занятие № 1</w:t>
      </w:r>
      <w:r w:rsidRPr="00326BE6">
        <w:rPr>
          <w:rFonts w:ascii="Times New Roman" w:hAnsi="Times New Roman"/>
          <w:bCs/>
          <w:sz w:val="28"/>
          <w:szCs w:val="28"/>
          <w:lang w:eastAsia="ru-RU"/>
        </w:rPr>
        <w:t xml:space="preserve">«Решение ситуационных задач по выбору подвижного состава </w:t>
      </w:r>
      <w:r w:rsidRPr="00326BE6">
        <w:rPr>
          <w:rFonts w:ascii="Times New Roman" w:hAnsi="Times New Roman"/>
          <w:sz w:val="28"/>
          <w:szCs w:val="28"/>
        </w:rPr>
        <w:t>при перевозке штучных грузов.</w:t>
      </w:r>
    </w:p>
    <w:p w:rsidR="00EC7D4A" w:rsidRPr="00326BE6" w:rsidRDefault="00EC7D4A" w:rsidP="00EC7D4A">
      <w:pPr>
        <w:keepNext/>
        <w:keepLines/>
        <w:suppressLineNumbers/>
        <w:suppressAutoHyphens/>
        <w:spacing w:after="12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6BE6">
        <w:rPr>
          <w:rFonts w:ascii="Times New Roman" w:hAnsi="Times New Roman"/>
          <w:b/>
          <w:bCs/>
          <w:sz w:val="28"/>
          <w:szCs w:val="28"/>
          <w:lang w:eastAsia="ru-RU"/>
        </w:rPr>
        <w:t>Практическое занятие № 2</w:t>
      </w:r>
      <w:r w:rsidRPr="00326BE6">
        <w:rPr>
          <w:rFonts w:ascii="Times New Roman" w:hAnsi="Times New Roman"/>
          <w:bCs/>
          <w:sz w:val="28"/>
          <w:szCs w:val="28"/>
          <w:lang w:eastAsia="ru-RU"/>
        </w:rPr>
        <w:t xml:space="preserve">«Решение ситуационных задач по выбору подвижного состава </w:t>
      </w:r>
      <w:r w:rsidRPr="00326BE6">
        <w:rPr>
          <w:rFonts w:ascii="Times New Roman" w:hAnsi="Times New Roman"/>
          <w:sz w:val="28"/>
          <w:szCs w:val="28"/>
        </w:rPr>
        <w:t>при перевозке навалочных грузов</w:t>
      </w:r>
    </w:p>
    <w:p w:rsidR="00EC7D4A" w:rsidRPr="00C46392" w:rsidRDefault="00EC7D4A" w:rsidP="00EC7D4A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C46392">
        <w:rPr>
          <w:rFonts w:ascii="Times New Roman" w:hAnsi="Times New Roman"/>
          <w:b/>
          <w:bCs/>
          <w:sz w:val="28"/>
          <w:szCs w:val="28"/>
        </w:rPr>
        <w:t>Практическое задание</w:t>
      </w:r>
    </w:p>
    <w:p w:rsidR="00EC7D4A" w:rsidRDefault="00EC7D4A" w:rsidP="00EC7D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EC7D4A" w:rsidRPr="00691863" w:rsidRDefault="00EC7D4A" w:rsidP="00EC7D4A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691863">
        <w:rPr>
          <w:rFonts w:ascii="Times New Roman" w:hAnsi="Times New Roman"/>
          <w:sz w:val="28"/>
          <w:szCs w:val="28"/>
        </w:rPr>
        <w:t>Для выполнения практических работ №№ 1 и 2 студенту выдается один в</w:t>
      </w:r>
      <w:r w:rsidRPr="00691863">
        <w:rPr>
          <w:rFonts w:ascii="Times New Roman" w:hAnsi="Times New Roman"/>
          <w:sz w:val="28"/>
          <w:szCs w:val="28"/>
        </w:rPr>
        <w:t>а</w:t>
      </w:r>
      <w:r w:rsidRPr="00691863">
        <w:rPr>
          <w:rFonts w:ascii="Times New Roman" w:hAnsi="Times New Roman"/>
          <w:sz w:val="28"/>
          <w:szCs w:val="28"/>
        </w:rPr>
        <w:t xml:space="preserve">риант задания с двумя маршрутами, на одном из которых перевозится штучный груз, а на другом – навалочный. Процедура выполнения обоих заданий </w:t>
      </w:r>
      <w:r>
        <w:rPr>
          <w:rFonts w:ascii="Times New Roman" w:hAnsi="Times New Roman"/>
          <w:sz w:val="28"/>
          <w:szCs w:val="28"/>
        </w:rPr>
        <w:t>а</w:t>
      </w:r>
      <w:r w:rsidRPr="00691863">
        <w:rPr>
          <w:rFonts w:ascii="Times New Roman" w:hAnsi="Times New Roman"/>
          <w:sz w:val="28"/>
          <w:szCs w:val="28"/>
        </w:rPr>
        <w:t>налоги</w:t>
      </w:r>
      <w:r w:rsidRPr="00691863">
        <w:rPr>
          <w:rFonts w:ascii="Times New Roman" w:hAnsi="Times New Roman"/>
          <w:sz w:val="28"/>
          <w:szCs w:val="28"/>
        </w:rPr>
        <w:t>ч</w:t>
      </w:r>
      <w:r w:rsidRPr="00691863">
        <w:rPr>
          <w:rFonts w:ascii="Times New Roman" w:hAnsi="Times New Roman"/>
          <w:sz w:val="28"/>
          <w:szCs w:val="28"/>
        </w:rPr>
        <w:t>на.</w:t>
      </w:r>
    </w:p>
    <w:p w:rsidR="00EC7D4A" w:rsidRPr="006268A5" w:rsidRDefault="00EC7D4A" w:rsidP="00EC7D4A">
      <w:pPr>
        <w:spacing w:after="0"/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268A5">
        <w:rPr>
          <w:rFonts w:ascii="Times New Roman" w:hAnsi="Times New Roman"/>
          <w:sz w:val="28"/>
          <w:szCs w:val="28"/>
        </w:rPr>
        <w:t xml:space="preserve">а выполнение </w:t>
      </w:r>
      <w:r>
        <w:rPr>
          <w:rFonts w:ascii="Times New Roman" w:hAnsi="Times New Roman"/>
          <w:sz w:val="28"/>
          <w:szCs w:val="28"/>
        </w:rPr>
        <w:t xml:space="preserve">каждого </w:t>
      </w:r>
      <w:r w:rsidRPr="006268A5">
        <w:rPr>
          <w:rFonts w:ascii="Times New Roman" w:hAnsi="Times New Roman"/>
          <w:sz w:val="28"/>
          <w:szCs w:val="28"/>
        </w:rPr>
        <w:t xml:space="preserve">задания отводится 90 минут. </w:t>
      </w:r>
    </w:p>
    <w:p w:rsidR="00597D7F" w:rsidRPr="006268A5" w:rsidRDefault="00597D7F" w:rsidP="001A50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lastRenderedPageBreak/>
        <w:t>Форма контроля:</w:t>
      </w:r>
      <w:r w:rsidRPr="006268A5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597D7F" w:rsidRPr="006268A5" w:rsidRDefault="00597D7F" w:rsidP="001A509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margin" w:tblpY="285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7230"/>
      </w:tblGrid>
      <w:tr w:rsidR="006268A5" w:rsidTr="00F80E52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 w:rsidRPr="006268A5">
              <w:rPr>
                <w:rFonts w:ascii="Times New Roman" w:hAnsi="Times New Roman"/>
                <w:sz w:val="28"/>
                <w:szCs w:val="20"/>
              </w:rPr>
              <w:t xml:space="preserve">работа выполнена самостоятельно, правильно </w:t>
            </w:r>
            <w:r>
              <w:rPr>
                <w:rFonts w:ascii="Times New Roman" w:hAnsi="Times New Roman"/>
                <w:sz w:val="28"/>
                <w:szCs w:val="20"/>
              </w:rPr>
              <w:t>подобран подвижной состав по обоим маршрутам, дано верное обоснование сделанному выбору</w:t>
            </w:r>
            <w:r w:rsidRPr="006268A5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6268A5" w:rsidTr="00F80E52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  <w:tr w:rsidR="006268A5" w:rsidTr="00F80E52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  <w:tr w:rsidR="006268A5" w:rsidTr="00F80E52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</w:t>
            </w:r>
            <w:r w:rsidRPr="006268A5">
              <w:rPr>
                <w:rFonts w:ascii="Times New Roman" w:hAnsi="Times New Roman"/>
                <w:b/>
                <w:sz w:val="28"/>
                <w:szCs w:val="20"/>
              </w:rPr>
              <w:t xml:space="preserve"> баллов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 xml:space="preserve">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правильно подобран подвижной состав по обоим ма</w:t>
            </w:r>
            <w:r>
              <w:rPr>
                <w:rFonts w:ascii="Times New Roman" w:hAnsi="Times New Roman"/>
                <w:sz w:val="28"/>
                <w:szCs w:val="20"/>
              </w:rPr>
              <w:t>р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шрутам, 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sz w:val="28"/>
                <w:szCs w:val="20"/>
              </w:rPr>
              <w:t>боснование сделанному выбору</w:t>
            </w:r>
            <w:r w:rsidR="00F80E52">
              <w:rPr>
                <w:rFonts w:ascii="Times New Roman" w:hAnsi="Times New Roman"/>
                <w:sz w:val="28"/>
                <w:szCs w:val="20"/>
              </w:rPr>
              <w:t xml:space="preserve"> дано не в по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л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ном объеме</w:t>
            </w:r>
          </w:p>
        </w:tc>
      </w:tr>
    </w:tbl>
    <w:p w:rsidR="00F80E52" w:rsidRPr="0068446A" w:rsidRDefault="00F80E5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0982" w:type="dxa"/>
        <w:tblLook w:val="04A0"/>
      </w:tblPr>
      <w:tblGrid>
        <w:gridCol w:w="541"/>
        <w:gridCol w:w="1940"/>
        <w:gridCol w:w="700"/>
        <w:gridCol w:w="1782"/>
        <w:gridCol w:w="820"/>
        <w:gridCol w:w="930"/>
        <w:gridCol w:w="978"/>
        <w:gridCol w:w="140"/>
        <w:gridCol w:w="660"/>
        <w:gridCol w:w="160"/>
        <w:gridCol w:w="660"/>
        <w:gridCol w:w="557"/>
        <w:gridCol w:w="557"/>
        <w:gridCol w:w="557"/>
      </w:tblGrid>
      <w:tr w:rsidR="001A509F" w:rsidRPr="001A509F" w:rsidTr="00034CFE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B70356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1A509F" w:rsidTr="00034CFE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3"/>
          <w:wAfter w:w="1980" w:type="dxa"/>
          <w:trHeight w:val="300"/>
        </w:trPr>
        <w:tc>
          <w:tcPr>
            <w:tcW w:w="90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FC346E" w:rsidP="00966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суточных заявок на перевозку грузов 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маршрутов произв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подбор подвижного состава и обосновать выбор</w:t>
            </w: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1A509F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</w:t>
            </w:r>
            <w:r w:rsidR="00034CFE"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плиты желез</w:t>
            </w: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1A509F" w:rsidTr="00354149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1A509F" w:rsidRDefault="00C26AF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2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26AF9" w:rsidRPr="001A509F" w:rsidRDefault="00C26AF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034CFE" w:rsidRPr="001A509F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B70356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Металлурги-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Комбайновый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металло- 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з-д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прокат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75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3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966DA9">
        <w:trPr>
          <w:trHeight w:val="30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Кирпичный 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микрорайона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 гл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няный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Обогатитель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1600"/>
        <w:gridCol w:w="9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вый склад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брусчатка мос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товая к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проволока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лои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172" w:rsidRDefault="00D9717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з-д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метал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172" w:rsidRDefault="00D9717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2751"/>
        <w:gridCol w:w="700"/>
        <w:gridCol w:w="1900"/>
        <w:gridCol w:w="820"/>
        <w:gridCol w:w="814"/>
        <w:gridCol w:w="855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произвести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Деревообраба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тывающий цех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коробки 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оконные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гравий кера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товый (3 кл)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плиты 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микрорайона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622934" w:rsidP="00622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Ж.д.станция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шпалы де-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Угольный</w:t>
            </w:r>
            <w:r w:rsidR="00133D95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6DA9" w:rsidRDefault="00966DA9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622934" w:rsidP="00622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вый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966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аво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 металло-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жесть 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всякая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Мелькомбинат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6DA9" w:rsidRPr="0068446A" w:rsidRDefault="00966DA9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110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  <w:gridCol w:w="660"/>
        <w:gridCol w:w="660"/>
        <w:gridCol w:w="660"/>
      </w:tblGrid>
      <w:tr w:rsidR="0087294F" w:rsidRPr="0068446A" w:rsidTr="00F76847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F76847">
        <w:trPr>
          <w:gridAfter w:val="3"/>
          <w:wAfter w:w="198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294F" w:rsidRPr="00034CFE" w:rsidTr="00F76847">
        <w:trPr>
          <w:gridAfter w:val="3"/>
          <w:wAfter w:w="1980" w:type="dxa"/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94F" w:rsidRPr="00034CFE" w:rsidRDefault="0087294F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6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Жил.массив №2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рубероид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Речной порт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Совхоз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F76847" w:rsidRPr="00034CFE" w:rsidTr="00F7684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6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 злак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мешках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Обогатитель-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  <w:r w:rsidR="00B70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безал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ког. напитков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напитки без-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алког. в пласт.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Завод 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"Стройд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Стройобъекты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переплеты ж.б.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оконные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Дамба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земля всякая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(грунт)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Жилучасток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 метал-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41018" w:rsidRPr="00F76847" w:rsidRDefault="00041018" w:rsidP="00D05BEC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041018" w:rsidRPr="00041018" w:rsidRDefault="00041018" w:rsidP="00041018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/>
        <w:rPr>
          <w:rFonts w:ascii="Times New Roman" w:hAnsi="Times New Roman"/>
          <w:sz w:val="32"/>
          <w:szCs w:val="24"/>
        </w:rPr>
      </w:pPr>
      <w:r w:rsidRPr="00041018">
        <w:rPr>
          <w:rFonts w:ascii="Times New Roman" w:hAnsi="Times New Roman"/>
          <w:bCs/>
          <w:sz w:val="28"/>
          <w:lang w:bidi="en-US"/>
        </w:rPr>
        <w:t>Сам</w:t>
      </w:r>
      <w:r>
        <w:rPr>
          <w:rFonts w:ascii="Times New Roman" w:hAnsi="Times New Roman"/>
          <w:bCs/>
          <w:sz w:val="28"/>
          <w:lang w:bidi="en-US"/>
        </w:rPr>
        <w:t>остоятельная работа обучающихся</w:t>
      </w:r>
      <w:r w:rsidRPr="00041018">
        <w:rPr>
          <w:rFonts w:ascii="Times New Roman" w:hAnsi="Times New Roman"/>
          <w:bCs/>
          <w:sz w:val="28"/>
          <w:lang w:bidi="en-US"/>
        </w:rPr>
        <w:t>:</w:t>
      </w:r>
    </w:p>
    <w:p w:rsidR="00041018" w:rsidRPr="00041018" w:rsidRDefault="00041018" w:rsidP="00041018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/>
        <w:rPr>
          <w:rFonts w:ascii="Times New Roman" w:hAnsi="Times New Roman"/>
          <w:bCs/>
          <w:sz w:val="28"/>
        </w:rPr>
      </w:pPr>
      <w:r w:rsidRPr="00041018">
        <w:rPr>
          <w:rFonts w:ascii="Times New Roman" w:hAnsi="Times New Roman"/>
          <w:sz w:val="28"/>
        </w:rPr>
        <w:t xml:space="preserve">- работа с конспектом лекций: </w:t>
      </w:r>
      <w:r w:rsidRPr="00041018">
        <w:rPr>
          <w:rFonts w:ascii="Times New Roman" w:hAnsi="Times New Roman"/>
          <w:bCs/>
          <w:sz w:val="28"/>
        </w:rPr>
        <w:t>составление плана ответов в тезисной форме к з</w:t>
      </w:r>
      <w:r w:rsidRPr="00041018">
        <w:rPr>
          <w:rFonts w:ascii="Times New Roman" w:hAnsi="Times New Roman"/>
          <w:bCs/>
          <w:sz w:val="28"/>
        </w:rPr>
        <w:t>а</w:t>
      </w:r>
      <w:r w:rsidRPr="00041018">
        <w:rPr>
          <w:rFonts w:ascii="Times New Roman" w:hAnsi="Times New Roman"/>
          <w:bCs/>
          <w:sz w:val="28"/>
        </w:rPr>
        <w:t>нятиям;</w:t>
      </w:r>
    </w:p>
    <w:p w:rsidR="00041018" w:rsidRPr="00041018" w:rsidRDefault="00041018" w:rsidP="00041018">
      <w:pPr>
        <w:framePr w:hSpace="180" w:wrap="around" w:vAnchor="text" w:hAnchor="text" w:y="1"/>
        <w:spacing w:after="0"/>
        <w:rPr>
          <w:rFonts w:ascii="Times New Roman" w:hAnsi="Times New Roman"/>
          <w:sz w:val="28"/>
        </w:rPr>
      </w:pPr>
      <w:r w:rsidRPr="00041018">
        <w:rPr>
          <w:rFonts w:ascii="Times New Roman" w:hAnsi="Times New Roman"/>
          <w:bCs/>
          <w:sz w:val="28"/>
        </w:rPr>
        <w:t>- выполнение задания на в</w:t>
      </w:r>
      <w:r w:rsidRPr="00041018">
        <w:rPr>
          <w:rFonts w:ascii="Times New Roman" w:hAnsi="Times New Roman"/>
          <w:sz w:val="28"/>
        </w:rPr>
        <w:t>ыбор подвижного состава для конкретных условий эк</w:t>
      </w:r>
      <w:r w:rsidRPr="00041018">
        <w:rPr>
          <w:rFonts w:ascii="Times New Roman" w:hAnsi="Times New Roman"/>
          <w:sz w:val="28"/>
        </w:rPr>
        <w:t>с</w:t>
      </w:r>
      <w:r w:rsidRPr="00041018">
        <w:rPr>
          <w:rFonts w:ascii="Times New Roman" w:hAnsi="Times New Roman"/>
          <w:sz w:val="28"/>
        </w:rPr>
        <w:t>плуатации согласно индивидуальному заданию;</w:t>
      </w:r>
    </w:p>
    <w:p w:rsidR="00041018" w:rsidRPr="00041018" w:rsidRDefault="00041018" w:rsidP="00041018">
      <w:pPr>
        <w:pStyle w:val="a3"/>
        <w:tabs>
          <w:tab w:val="left" w:pos="2790"/>
        </w:tabs>
        <w:spacing w:after="0"/>
        <w:ind w:left="0"/>
        <w:rPr>
          <w:rFonts w:ascii="Times New Roman" w:hAnsi="Times New Roman"/>
          <w:sz w:val="32"/>
          <w:szCs w:val="24"/>
        </w:rPr>
      </w:pPr>
      <w:r w:rsidRPr="00041018">
        <w:rPr>
          <w:rFonts w:ascii="Times New Roman" w:hAnsi="Times New Roman"/>
          <w:bCs/>
          <w:sz w:val="28"/>
          <w:lang w:bidi="en-US"/>
        </w:rPr>
        <w:t>- работа с образовательными ресурсами в сети интернет по определению предл</w:t>
      </w:r>
      <w:r w:rsidRPr="00041018">
        <w:rPr>
          <w:rFonts w:ascii="Times New Roman" w:hAnsi="Times New Roman"/>
          <w:bCs/>
          <w:sz w:val="28"/>
          <w:lang w:bidi="en-US"/>
        </w:rPr>
        <w:t>о</w:t>
      </w:r>
      <w:r w:rsidRPr="00041018">
        <w:rPr>
          <w:rFonts w:ascii="Times New Roman" w:hAnsi="Times New Roman"/>
          <w:bCs/>
          <w:sz w:val="28"/>
          <w:lang w:bidi="en-US"/>
        </w:rPr>
        <w:t>жений рынка в выборе подвижного состава для конкретных условий эксплуат</w:t>
      </w:r>
      <w:r w:rsidRPr="00041018">
        <w:rPr>
          <w:rFonts w:ascii="Times New Roman" w:hAnsi="Times New Roman"/>
          <w:bCs/>
          <w:sz w:val="28"/>
          <w:lang w:bidi="en-US"/>
        </w:rPr>
        <w:t>а</w:t>
      </w:r>
      <w:r w:rsidRPr="00041018">
        <w:rPr>
          <w:rFonts w:ascii="Times New Roman" w:hAnsi="Times New Roman"/>
          <w:bCs/>
          <w:sz w:val="28"/>
          <w:lang w:bidi="en-US"/>
        </w:rPr>
        <w:t>ции.</w:t>
      </w:r>
    </w:p>
    <w:p w:rsidR="00041018" w:rsidRDefault="00041018" w:rsidP="00D05BEC">
      <w:pPr>
        <w:pStyle w:val="a3"/>
        <w:tabs>
          <w:tab w:val="left" w:pos="2790"/>
        </w:tabs>
        <w:rPr>
          <w:rFonts w:ascii="Times New Roman" w:hAnsi="Times New Roman"/>
          <w:color w:val="00B050"/>
          <w:sz w:val="24"/>
          <w:szCs w:val="24"/>
        </w:rPr>
      </w:pPr>
    </w:p>
    <w:p w:rsidR="00000A41" w:rsidRPr="00C46392" w:rsidRDefault="00000A41" w:rsidP="00000A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C46392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000A41" w:rsidRPr="00C46392" w:rsidRDefault="00000A41" w:rsidP="00000A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00A41" w:rsidRPr="00C46392" w:rsidTr="002E70B9">
        <w:trPr>
          <w:jc w:val="center"/>
        </w:trPr>
        <w:tc>
          <w:tcPr>
            <w:tcW w:w="3828" w:type="dxa"/>
            <w:vAlign w:val="center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Основные показатели оценки р</w:t>
            </w:r>
            <w:r w:rsidRPr="00C46392">
              <w:rPr>
                <w:rFonts w:ascii="Times New Roman" w:hAnsi="Times New Roman"/>
                <w:b/>
              </w:rPr>
              <w:t>е</w:t>
            </w:r>
            <w:r w:rsidRPr="00C46392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Оценка</w:t>
            </w:r>
          </w:p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DA39B6" w:rsidRPr="00C46392" w:rsidTr="002E70B9">
        <w:trPr>
          <w:jc w:val="center"/>
        </w:trPr>
        <w:tc>
          <w:tcPr>
            <w:tcW w:w="3828" w:type="dxa"/>
          </w:tcPr>
          <w:p w:rsidR="00DA39B6" w:rsidRPr="00C4639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Умение осуществлять раци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нальный подбор подвижного с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става для конкретных условий п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ревозок;</w:t>
            </w:r>
          </w:p>
        </w:tc>
        <w:tc>
          <w:tcPr>
            <w:tcW w:w="3820" w:type="dxa"/>
          </w:tcPr>
          <w:p w:rsidR="00DA39B6" w:rsidRPr="00C46392" w:rsidRDefault="002515BB" w:rsidP="002E70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вижного состава заданным 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виям перевозок, роду перевозимого груза, расстоянию перевозок и суточному объему перевозок.</w:t>
            </w:r>
          </w:p>
        </w:tc>
        <w:tc>
          <w:tcPr>
            <w:tcW w:w="1431" w:type="dxa"/>
          </w:tcPr>
          <w:p w:rsidR="00DA39B6" w:rsidRPr="00C46392" w:rsidRDefault="002515BB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000A41" w:rsidRPr="00C46392" w:rsidTr="002E70B9">
        <w:trPr>
          <w:jc w:val="center"/>
        </w:trPr>
        <w:tc>
          <w:tcPr>
            <w:tcW w:w="3828" w:type="dxa"/>
          </w:tcPr>
          <w:p w:rsidR="00000A41" w:rsidRPr="00C4639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З.3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основных эксплуатац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онных качеств подвижного сост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ва и факторов, влияющих на в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ы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бор подвижного состава</w:t>
            </w:r>
          </w:p>
        </w:tc>
        <w:tc>
          <w:tcPr>
            <w:tcW w:w="3820" w:type="dxa"/>
          </w:tcPr>
          <w:p w:rsidR="002515BB" w:rsidRPr="00C46392" w:rsidRDefault="002515BB" w:rsidP="002515BB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тационных качеств грузовых 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томобилей.</w:t>
            </w:r>
          </w:p>
          <w:p w:rsidR="002515BB" w:rsidRPr="00C46392" w:rsidRDefault="002515BB" w:rsidP="002515BB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вия эксплуатации».</w:t>
            </w:r>
          </w:p>
          <w:p w:rsidR="00000A41" w:rsidRPr="00C46392" w:rsidRDefault="002515BB" w:rsidP="0025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честв подвижного состава исходя из условий эксплуатации</w:t>
            </w:r>
          </w:p>
        </w:tc>
        <w:tc>
          <w:tcPr>
            <w:tcW w:w="1431" w:type="dxa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DA39B6" w:rsidRPr="00B70356" w:rsidRDefault="00DA39B6" w:rsidP="00000A41">
      <w:pPr>
        <w:tabs>
          <w:tab w:val="left" w:pos="2270"/>
        </w:tabs>
        <w:rPr>
          <w:bCs/>
          <w:sz w:val="28"/>
          <w:lang w:bidi="en-US"/>
        </w:rPr>
      </w:pPr>
    </w:p>
    <w:p w:rsidR="00326510" w:rsidRDefault="00326510" w:rsidP="00000A41">
      <w:pPr>
        <w:tabs>
          <w:tab w:val="left" w:pos="2270"/>
        </w:tabs>
        <w:rPr>
          <w:b/>
          <w:bCs/>
          <w:color w:val="00B050"/>
          <w:sz w:val="28"/>
          <w:lang w:bidi="en-US"/>
        </w:rPr>
        <w:sectPr w:rsidR="00326510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F80E52" w:rsidRPr="00E75D44" w:rsidRDefault="00F80E52" w:rsidP="00F80E5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E75D44">
        <w:rPr>
          <w:rFonts w:ascii="Times New Roman" w:hAnsi="Times New Roman"/>
          <w:b/>
          <w:bCs/>
          <w:sz w:val="28"/>
          <w:szCs w:val="28"/>
        </w:rPr>
        <w:lastRenderedPageBreak/>
        <w:t>Рубежный контроль (Контрольная работа) по дисциплинарному модулю № 1</w:t>
      </w:r>
    </w:p>
    <w:p w:rsidR="00DA5471" w:rsidRDefault="00DA5471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8"/>
          <w:szCs w:val="28"/>
        </w:rPr>
        <w:t>Пояснениекработе</w:t>
      </w:r>
      <w:r>
        <w:rPr>
          <w:b/>
          <w:bCs/>
          <w:color w:val="000000"/>
          <w:spacing w:val="-1"/>
          <w:sz w:val="28"/>
          <w:szCs w:val="28"/>
        </w:rPr>
        <w:t xml:space="preserve">: </w:t>
      </w:r>
    </w:p>
    <w:p w:rsidR="00DA5471" w:rsidRPr="00DA5471" w:rsidRDefault="00DA5471" w:rsidP="00DA5471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>Тип задания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A5471">
        <w:rPr>
          <w:rFonts w:ascii="Times New Roman" w:hAnsi="Times New Roman"/>
          <w:sz w:val="28"/>
          <w:szCs w:val="28"/>
        </w:rPr>
        <w:t>письменная работа</w:t>
      </w:r>
      <w:r>
        <w:rPr>
          <w:rFonts w:ascii="Times New Roman" w:hAnsi="Times New Roman"/>
          <w:i/>
          <w:sz w:val="28"/>
          <w:szCs w:val="28"/>
        </w:rPr>
        <w:t xml:space="preserve">, вариант состоит из двух теоретических вопросов и одного практического – задачи на </w:t>
      </w:r>
      <w:r w:rsidR="006B339C">
        <w:rPr>
          <w:rFonts w:ascii="Times New Roman" w:hAnsi="Times New Roman"/>
          <w:i/>
          <w:sz w:val="28"/>
          <w:szCs w:val="28"/>
        </w:rPr>
        <w:t>подбор рационального погрузо</w:t>
      </w:r>
      <w:r w:rsidR="006B339C">
        <w:rPr>
          <w:rFonts w:ascii="Times New Roman" w:hAnsi="Times New Roman"/>
          <w:i/>
          <w:sz w:val="28"/>
          <w:szCs w:val="28"/>
        </w:rPr>
        <w:t>ч</w:t>
      </w:r>
      <w:r w:rsidR="006B339C">
        <w:rPr>
          <w:rFonts w:ascii="Times New Roman" w:hAnsi="Times New Roman"/>
          <w:i/>
          <w:sz w:val="28"/>
          <w:szCs w:val="28"/>
        </w:rPr>
        <w:t>но-разгрузочного механизма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DA5471">
        <w:rPr>
          <w:rFonts w:ascii="Times New Roman" w:hAnsi="Times New Roman"/>
          <w:sz w:val="28"/>
          <w:szCs w:val="28"/>
        </w:rPr>
        <w:t xml:space="preserve">40 минут </w:t>
      </w: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>Критерии оценивания выполнения задания</w:t>
      </w:r>
    </w:p>
    <w:p w:rsidR="006B339C" w:rsidRPr="006B339C" w:rsidRDefault="006B339C" w:rsidP="006B339C">
      <w:pPr>
        <w:spacing w:before="120"/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sz w:val="28"/>
        </w:rPr>
        <w:t>Каждый из вопросов задания оценивается отдельно, итоговая</w:t>
      </w:r>
      <w:r>
        <w:rPr>
          <w:rFonts w:ascii="Times New Roman" w:hAnsi="Times New Roman"/>
          <w:sz w:val="28"/>
        </w:rPr>
        <w:t xml:space="preserve"> оценка определяе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ся как средне</w:t>
      </w:r>
      <w:r w:rsidRPr="006B339C">
        <w:rPr>
          <w:rFonts w:ascii="Times New Roman" w:hAnsi="Times New Roman"/>
          <w:sz w:val="28"/>
        </w:rPr>
        <w:t>арифметическое по всем вопросам: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3 балла (за ответ) - </w:t>
      </w:r>
      <w:r w:rsidRPr="006B339C">
        <w:rPr>
          <w:rFonts w:ascii="Times New Roman" w:hAnsi="Times New Roman"/>
          <w:sz w:val="28"/>
        </w:rPr>
        <w:t>неполный ответ на вопрос, наличие существенных ошибок, затруднения в применении отдельных профессиональных навыков и умения;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4 балла (за ответ) – </w:t>
      </w:r>
      <w:r w:rsidRPr="006B339C">
        <w:rPr>
          <w:rFonts w:ascii="Times New Roman" w:hAnsi="Times New Roman"/>
          <w:sz w:val="28"/>
        </w:rPr>
        <w:t>наличие единичных несущественных ошибок в ответе;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5 баллов (за ответ) – </w:t>
      </w:r>
      <w:r w:rsidRPr="006B339C">
        <w:rPr>
          <w:rFonts w:ascii="Times New Roman" w:hAnsi="Times New Roman"/>
          <w:sz w:val="28"/>
        </w:rPr>
        <w:t>правильный ответ на вопрос, свободное оперирование учебным материалом с использованием сведений из других учебных курсов и дисциплин.</w:t>
      </w:r>
    </w:p>
    <w:p w:rsidR="006B339C" w:rsidRDefault="006B339C" w:rsidP="006B339C">
      <w:pPr>
        <w:snapToGrid w:val="0"/>
        <w:spacing w:line="288" w:lineRule="auto"/>
        <w:rPr>
          <w:color w:val="000000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1  </w:t>
      </w: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186D9D" w:rsidRPr="00E75D44" w:rsidRDefault="00186D9D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Что понимается под понятием «Подвижной состав» и что к нему (подви</w:t>
      </w:r>
      <w:r w:rsidRPr="00E75D44">
        <w:rPr>
          <w:rFonts w:ascii="Times New Roman" w:hAnsi="Times New Roman"/>
          <w:sz w:val="28"/>
          <w:szCs w:val="28"/>
        </w:rPr>
        <w:t>ж</w:t>
      </w:r>
      <w:r w:rsidRPr="00E75D44">
        <w:rPr>
          <w:rFonts w:ascii="Times New Roman" w:hAnsi="Times New Roman"/>
          <w:sz w:val="28"/>
          <w:szCs w:val="28"/>
        </w:rPr>
        <w:t>ному составу) относится, Основные преимущества использования подви</w:t>
      </w:r>
      <w:r w:rsidRPr="00E75D44">
        <w:rPr>
          <w:rFonts w:ascii="Times New Roman" w:hAnsi="Times New Roman"/>
          <w:sz w:val="28"/>
          <w:szCs w:val="28"/>
        </w:rPr>
        <w:t>ж</w:t>
      </w:r>
      <w:r w:rsidRPr="00E75D44">
        <w:rPr>
          <w:rFonts w:ascii="Times New Roman" w:hAnsi="Times New Roman"/>
          <w:sz w:val="28"/>
          <w:szCs w:val="28"/>
        </w:rPr>
        <w:t>ного состава АТ</w:t>
      </w:r>
    </w:p>
    <w:p w:rsidR="00AA1B96" w:rsidRPr="00E75D44" w:rsidRDefault="00AA1B96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Влияние объема и расстояние перевозок, величины отправок (партио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>ность) на выбор подвижного состава;</w:t>
      </w:r>
    </w:p>
    <w:p w:rsidR="00186D9D" w:rsidRPr="00E75D44" w:rsidRDefault="00D37952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уголь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195</w:t>
      </w:r>
      <w:r w:rsidRPr="00E75D44">
        <w:rPr>
          <w:rFonts w:ascii="Times New Roman" w:hAnsi="Times New Roman"/>
          <w:sz w:val="28"/>
          <w:szCs w:val="28"/>
        </w:rPr>
        <w:t xml:space="preserve"> тонн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>стояние 10 км в условиях категории эксплуатации</w:t>
      </w:r>
      <w:r w:rsidR="00754DAB" w:rsidRPr="00E75D44">
        <w:rPr>
          <w:rFonts w:ascii="Times New Roman" w:hAnsi="Times New Roman"/>
          <w:sz w:val="28"/>
          <w:szCs w:val="28"/>
        </w:rPr>
        <w:t xml:space="preserve"> - город</w:t>
      </w:r>
      <w:r w:rsidRPr="00E75D44">
        <w:rPr>
          <w:rFonts w:ascii="Times New Roman" w:hAnsi="Times New Roman"/>
          <w:sz w:val="28"/>
          <w:szCs w:val="28"/>
        </w:rPr>
        <w:t>. Погрузочно-разгрузочные работы выполняются механизированным способом. Подо</w:t>
      </w:r>
      <w:r w:rsidRPr="00E75D44">
        <w:rPr>
          <w:rFonts w:ascii="Times New Roman" w:hAnsi="Times New Roman"/>
          <w:sz w:val="28"/>
          <w:szCs w:val="28"/>
        </w:rPr>
        <w:t>б</w:t>
      </w:r>
      <w:r w:rsidRPr="00E75D44">
        <w:rPr>
          <w:rFonts w:ascii="Times New Roman" w:hAnsi="Times New Roman"/>
          <w:sz w:val="28"/>
          <w:szCs w:val="28"/>
        </w:rPr>
        <w:t>рать рациональную марку подвижного состава и кратко обосновать свой выбор</w:t>
      </w:r>
      <w:r w:rsidR="00754DAB" w:rsidRPr="00E75D44">
        <w:rPr>
          <w:rFonts w:ascii="Times New Roman" w:hAnsi="Times New Roman"/>
          <w:sz w:val="28"/>
          <w:szCs w:val="28"/>
        </w:rPr>
        <w:t>.</w:t>
      </w:r>
    </w:p>
    <w:p w:rsidR="0035426D" w:rsidRPr="00E75D44" w:rsidRDefault="0035426D" w:rsidP="0035426D">
      <w:pPr>
        <w:pStyle w:val="af3"/>
        <w:jc w:val="left"/>
        <w:rPr>
          <w:bCs/>
          <w:szCs w:val="28"/>
        </w:rPr>
      </w:pP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2  </w:t>
      </w: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186D9D" w:rsidRPr="00E75D44" w:rsidRDefault="00186D9D" w:rsidP="00AE1E37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назначению.</w:t>
      </w:r>
    </w:p>
    <w:p w:rsidR="00AA1B96" w:rsidRPr="00E75D44" w:rsidRDefault="00AA1B96" w:rsidP="00AE1E3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lastRenderedPageBreak/>
        <w:t>Маневренность, углы переднего и заднего свеса, сцепление ведущих колес с дорогой как составляющие эксплуатационного качества «</w:t>
      </w:r>
      <w:r w:rsidRPr="00E75D44">
        <w:rPr>
          <w:rFonts w:ascii="Times New Roman" w:hAnsi="Times New Roman"/>
          <w:iCs/>
          <w:sz w:val="28"/>
          <w:szCs w:val="28"/>
        </w:rPr>
        <w:t>проходимость</w:t>
      </w:r>
      <w:r w:rsidRPr="00E75D44">
        <w:rPr>
          <w:rFonts w:ascii="Times New Roman" w:hAnsi="Times New Roman"/>
          <w:sz w:val="28"/>
          <w:szCs w:val="28"/>
        </w:rPr>
        <w:t xml:space="preserve"> а</w:t>
      </w:r>
      <w:r w:rsidRPr="00E75D44">
        <w:rPr>
          <w:rFonts w:ascii="Times New Roman" w:hAnsi="Times New Roman"/>
          <w:sz w:val="28"/>
          <w:szCs w:val="28"/>
        </w:rPr>
        <w:t>в</w:t>
      </w:r>
      <w:r w:rsidRPr="00E75D44">
        <w:rPr>
          <w:rFonts w:ascii="Times New Roman" w:hAnsi="Times New Roman"/>
          <w:sz w:val="28"/>
          <w:szCs w:val="28"/>
        </w:rPr>
        <w:t>томобиля».</w:t>
      </w:r>
    </w:p>
    <w:p w:rsidR="00754DAB" w:rsidRPr="00E75D44" w:rsidRDefault="00754DAB" w:rsidP="00AE1E3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металлопрокат </w:t>
      </w:r>
      <w:r w:rsidRPr="00E75D44">
        <w:rPr>
          <w:rFonts w:ascii="Times New Roman" w:hAnsi="Times New Roman"/>
          <w:sz w:val="28"/>
          <w:szCs w:val="28"/>
        </w:rPr>
        <w:t xml:space="preserve">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203</w:t>
      </w:r>
      <w:r w:rsidRPr="00E75D44">
        <w:rPr>
          <w:rFonts w:ascii="Times New Roman" w:hAnsi="Times New Roman"/>
          <w:sz w:val="28"/>
          <w:szCs w:val="28"/>
        </w:rPr>
        <w:t xml:space="preserve"> то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 xml:space="preserve">ны на расстояние 26 км в условиях категории эксплуатации – город – 50%, </w:t>
      </w:r>
      <w:r w:rsidRPr="00E75D44">
        <w:rPr>
          <w:rFonts w:ascii="Times New Roman" w:hAnsi="Times New Roman"/>
          <w:sz w:val="28"/>
          <w:szCs w:val="28"/>
          <w:lang w:val="en-US"/>
        </w:rPr>
        <w:t>I</w:t>
      </w:r>
      <w:r w:rsidRPr="00E75D44">
        <w:rPr>
          <w:rFonts w:ascii="Times New Roman" w:hAnsi="Times New Roman"/>
          <w:sz w:val="28"/>
          <w:szCs w:val="28"/>
        </w:rPr>
        <w:t xml:space="preserve"> категория – 50%. Погрузочно-разгрузочные работы выполняются механиз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рованным способом. Подобрать рациональную марку подвижного состава и кратко обосновать свой выбор.</w:t>
      </w:r>
    </w:p>
    <w:p w:rsidR="00326510" w:rsidRPr="00E75D44" w:rsidRDefault="00326510" w:rsidP="00326510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F80E52" w:rsidRPr="00E75D44" w:rsidRDefault="00F80E52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3  </w:t>
      </w:r>
    </w:p>
    <w:p w:rsidR="00F80E52" w:rsidRPr="00E75D44" w:rsidRDefault="00F80E52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типу установленного дв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гателя и по проходимости.</w:t>
      </w:r>
    </w:p>
    <w:p w:rsidR="00186D9D" w:rsidRPr="00E75D44" w:rsidRDefault="00186D9D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Эксплуатационные качества автомобилей: </w:t>
      </w:r>
      <w:r w:rsidRPr="00E75D44">
        <w:rPr>
          <w:rFonts w:ascii="Times New Roman" w:hAnsi="Times New Roman"/>
          <w:iCs/>
          <w:sz w:val="28"/>
          <w:szCs w:val="28"/>
        </w:rPr>
        <w:t>безопасность движения и ле</w:t>
      </w:r>
      <w:r w:rsidRPr="00E75D44">
        <w:rPr>
          <w:rFonts w:ascii="Times New Roman" w:hAnsi="Times New Roman"/>
          <w:iCs/>
          <w:sz w:val="28"/>
          <w:szCs w:val="28"/>
        </w:rPr>
        <w:t>г</w:t>
      </w:r>
      <w:r w:rsidRPr="00E75D44">
        <w:rPr>
          <w:rFonts w:ascii="Times New Roman" w:hAnsi="Times New Roman"/>
          <w:iCs/>
          <w:sz w:val="28"/>
          <w:szCs w:val="28"/>
        </w:rPr>
        <w:t>кость технического обслуживания;</w:t>
      </w:r>
    </w:p>
    <w:p w:rsidR="00754DAB" w:rsidRPr="00E75D44" w:rsidRDefault="00754DAB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кирпич глиняный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132</w:t>
      </w:r>
      <w:r w:rsidRPr="00E75D44">
        <w:rPr>
          <w:rFonts w:ascii="Times New Roman" w:hAnsi="Times New Roman"/>
          <w:sz w:val="28"/>
          <w:szCs w:val="28"/>
        </w:rPr>
        <w:t xml:space="preserve"> тонны на расстояние 12 км в условиях категории эксплуатации - – город – 50%, </w:t>
      </w:r>
      <w:r w:rsidRPr="00E75D44">
        <w:rPr>
          <w:rFonts w:ascii="Times New Roman" w:hAnsi="Times New Roman"/>
          <w:sz w:val="28"/>
          <w:szCs w:val="28"/>
          <w:lang w:val="en-US"/>
        </w:rPr>
        <w:t>II</w:t>
      </w:r>
      <w:r w:rsidRPr="00E75D44">
        <w:rPr>
          <w:rFonts w:ascii="Times New Roman" w:hAnsi="Times New Roman"/>
          <w:sz w:val="28"/>
          <w:szCs w:val="28"/>
        </w:rPr>
        <w:t xml:space="preserve"> категория – 50%. Погрузочно-разгрузочные работы выполняются механизированным способом. Подобрать рациональную марку подвижного состава и кратко обосновать свой выбор.</w:t>
      </w:r>
    </w:p>
    <w:p w:rsidR="00326510" w:rsidRPr="00E75D44" w:rsidRDefault="00326510" w:rsidP="003265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35426D" w:rsidRPr="00B70356" w:rsidRDefault="0035426D" w:rsidP="00326510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4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автомобилей-тягачей и прицепного подвижного состава</w:t>
      </w:r>
    </w:p>
    <w:p w:rsidR="00186D9D" w:rsidRPr="00E75D44" w:rsidRDefault="00186D9D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Эксплуатационные качества автомобилей: э</w:t>
      </w:r>
      <w:r w:rsidRPr="00E75D44">
        <w:rPr>
          <w:rFonts w:ascii="Times New Roman" w:hAnsi="Times New Roman"/>
          <w:iCs/>
          <w:sz w:val="28"/>
          <w:szCs w:val="28"/>
        </w:rPr>
        <w:t>кономичность и запас хода;</w:t>
      </w:r>
    </w:p>
    <w:p w:rsidR="00754DAB" w:rsidRPr="00E75D44" w:rsidRDefault="00754DAB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песок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302 тонны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стояние 22 км в условиях категории эксплуатации - – город – 30%, </w:t>
      </w:r>
      <w:r w:rsidRPr="00E75D44">
        <w:rPr>
          <w:rFonts w:ascii="Times New Roman" w:hAnsi="Times New Roman"/>
          <w:sz w:val="28"/>
          <w:szCs w:val="28"/>
          <w:lang w:val="en-US"/>
        </w:rPr>
        <w:t>III</w:t>
      </w:r>
      <w:r w:rsidRPr="00E75D44">
        <w:rPr>
          <w:rFonts w:ascii="Times New Roman" w:hAnsi="Times New Roman"/>
          <w:sz w:val="28"/>
          <w:szCs w:val="28"/>
        </w:rPr>
        <w:t xml:space="preserve"> кат</w:t>
      </w:r>
      <w:r w:rsidRPr="00E75D44">
        <w:rPr>
          <w:rFonts w:ascii="Times New Roman" w:hAnsi="Times New Roman"/>
          <w:sz w:val="28"/>
          <w:szCs w:val="28"/>
        </w:rPr>
        <w:t>е</w:t>
      </w:r>
      <w:r w:rsidRPr="00E75D44">
        <w:rPr>
          <w:rFonts w:ascii="Times New Roman" w:hAnsi="Times New Roman"/>
          <w:sz w:val="28"/>
          <w:szCs w:val="28"/>
        </w:rPr>
        <w:t>гория – 70%. Погрузочно-разгрузочные работы выполняются механизир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ванным способом. Подобрать рациональную марку подвижного состава и кратко обосновать свой выбор.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26510" w:rsidRPr="00E75D44" w:rsidRDefault="00326510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5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грузоподъемности, типу кузова и по осевой массе.</w:t>
      </w:r>
    </w:p>
    <w:p w:rsidR="00186D9D" w:rsidRPr="00E75D44" w:rsidRDefault="00AA1B96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lastRenderedPageBreak/>
        <w:t>Дорожный просвет, габариты подвижного состава, радиус переката как с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ставляющие эксплуатационного качества «</w:t>
      </w:r>
      <w:r w:rsidR="00186D9D" w:rsidRPr="00E75D44">
        <w:rPr>
          <w:rFonts w:ascii="Times New Roman" w:hAnsi="Times New Roman"/>
          <w:iCs/>
          <w:sz w:val="28"/>
          <w:szCs w:val="28"/>
        </w:rPr>
        <w:t>проходимост</w:t>
      </w:r>
      <w:r w:rsidRPr="00E75D44">
        <w:rPr>
          <w:rFonts w:ascii="Times New Roman" w:hAnsi="Times New Roman"/>
          <w:iCs/>
          <w:sz w:val="28"/>
          <w:szCs w:val="28"/>
        </w:rPr>
        <w:t>ь</w:t>
      </w:r>
      <w:r w:rsidRPr="00E75D44">
        <w:rPr>
          <w:rFonts w:ascii="Times New Roman" w:hAnsi="Times New Roman"/>
          <w:sz w:val="28"/>
          <w:szCs w:val="28"/>
        </w:rPr>
        <w:t xml:space="preserve"> автомобиля».</w:t>
      </w:r>
    </w:p>
    <w:p w:rsidR="00186D9D" w:rsidRPr="00E75D44" w:rsidRDefault="00754DAB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плиты перекрытия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217,5</w:t>
      </w:r>
      <w:r w:rsidRPr="00E75D44">
        <w:rPr>
          <w:rFonts w:ascii="Times New Roman" w:hAnsi="Times New Roman"/>
          <w:sz w:val="28"/>
          <w:szCs w:val="28"/>
        </w:rPr>
        <w:t xml:space="preserve"> тонны на расстояние 30 км в условиях категории эксплуатации - </w:t>
      </w:r>
      <w:r w:rsidRPr="00E75D44">
        <w:rPr>
          <w:rFonts w:ascii="Times New Roman" w:hAnsi="Times New Roman"/>
          <w:sz w:val="28"/>
          <w:szCs w:val="28"/>
          <w:lang w:val="en-US"/>
        </w:rPr>
        <w:t>II</w:t>
      </w:r>
      <w:r w:rsidRPr="00E75D44">
        <w:rPr>
          <w:rFonts w:ascii="Times New Roman" w:hAnsi="Times New Roman"/>
          <w:sz w:val="28"/>
          <w:szCs w:val="28"/>
        </w:rPr>
        <w:t xml:space="preserve"> катег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рия. Погрузочно-разгрузочные работы выполняются механизированным способом. Подобрать рациональную марку подвижного состава и кратко обосновать свой выбор.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9A2FCE" w:rsidRDefault="0035426D" w:rsidP="0035426D">
      <w:pPr>
        <w:pStyle w:val="af3"/>
        <w:jc w:val="center"/>
        <w:rPr>
          <w:b/>
          <w:bCs/>
          <w:szCs w:val="28"/>
        </w:rPr>
      </w:pPr>
      <w:r w:rsidRPr="009A2FCE">
        <w:rPr>
          <w:b/>
          <w:bCs/>
          <w:szCs w:val="28"/>
        </w:rPr>
        <w:t xml:space="preserve">Вариант № 6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автомобилей-самосвалов по форме кузова и способу ра</w:t>
      </w:r>
      <w:r w:rsidRPr="00E75D44">
        <w:rPr>
          <w:rFonts w:ascii="Times New Roman" w:hAnsi="Times New Roman"/>
          <w:sz w:val="28"/>
          <w:szCs w:val="28"/>
        </w:rPr>
        <w:t>з</w:t>
      </w:r>
      <w:r w:rsidRPr="00E75D44">
        <w:rPr>
          <w:rFonts w:ascii="Times New Roman" w:hAnsi="Times New Roman"/>
          <w:sz w:val="28"/>
          <w:szCs w:val="28"/>
        </w:rPr>
        <w:t>грузки</w:t>
      </w:r>
    </w:p>
    <w:p w:rsidR="00186D9D" w:rsidRPr="00E75D44" w:rsidRDefault="00186D9D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Эксплуатационные качества автомобилей: н</w:t>
      </w:r>
      <w:r w:rsidRPr="00E75D44">
        <w:rPr>
          <w:rFonts w:ascii="Times New Roman" w:hAnsi="Times New Roman"/>
          <w:iCs/>
          <w:sz w:val="28"/>
          <w:szCs w:val="28"/>
        </w:rPr>
        <w:t>адежность конструкции и тяг</w:t>
      </w:r>
      <w:r w:rsidRPr="00E75D44">
        <w:rPr>
          <w:rFonts w:ascii="Times New Roman" w:hAnsi="Times New Roman"/>
          <w:iCs/>
          <w:sz w:val="28"/>
          <w:szCs w:val="28"/>
        </w:rPr>
        <w:t>о</w:t>
      </w:r>
      <w:r w:rsidRPr="00E75D44">
        <w:rPr>
          <w:rFonts w:ascii="Times New Roman" w:hAnsi="Times New Roman"/>
          <w:iCs/>
          <w:sz w:val="28"/>
          <w:szCs w:val="28"/>
        </w:rPr>
        <w:t>вые качества;</w:t>
      </w:r>
    </w:p>
    <w:p w:rsidR="00754DAB" w:rsidRPr="00E75D44" w:rsidRDefault="00754DAB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щебень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420 тонн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стояние </w:t>
      </w:r>
      <w:r w:rsidR="00326510" w:rsidRPr="00E75D44">
        <w:rPr>
          <w:rFonts w:ascii="Times New Roman" w:hAnsi="Times New Roman"/>
          <w:sz w:val="28"/>
          <w:szCs w:val="28"/>
        </w:rPr>
        <w:t>20</w:t>
      </w:r>
      <w:r w:rsidRPr="00E75D44">
        <w:rPr>
          <w:rFonts w:ascii="Times New Roman" w:hAnsi="Times New Roman"/>
          <w:sz w:val="28"/>
          <w:szCs w:val="28"/>
        </w:rPr>
        <w:t xml:space="preserve"> км в условиях категории эксплуатации </w:t>
      </w:r>
      <w:r w:rsidR="00326510" w:rsidRPr="00E75D44">
        <w:rPr>
          <w:rFonts w:ascii="Times New Roman" w:hAnsi="Times New Roman"/>
          <w:sz w:val="28"/>
          <w:szCs w:val="28"/>
        </w:rPr>
        <w:t xml:space="preserve">– город – 20%, </w:t>
      </w:r>
      <w:r w:rsidR="00326510" w:rsidRPr="00E75D44">
        <w:rPr>
          <w:rFonts w:ascii="Times New Roman" w:hAnsi="Times New Roman"/>
          <w:sz w:val="28"/>
          <w:szCs w:val="28"/>
          <w:lang w:val="en-US"/>
        </w:rPr>
        <w:t>II</w:t>
      </w:r>
      <w:r w:rsidR="00326510" w:rsidRPr="00E75D44">
        <w:rPr>
          <w:rFonts w:ascii="Times New Roman" w:hAnsi="Times New Roman"/>
          <w:sz w:val="28"/>
          <w:szCs w:val="28"/>
        </w:rPr>
        <w:t xml:space="preserve"> катег</w:t>
      </w:r>
      <w:r w:rsidR="00326510" w:rsidRPr="00E75D44">
        <w:rPr>
          <w:rFonts w:ascii="Times New Roman" w:hAnsi="Times New Roman"/>
          <w:sz w:val="28"/>
          <w:szCs w:val="28"/>
        </w:rPr>
        <w:t>о</w:t>
      </w:r>
      <w:r w:rsidR="00326510" w:rsidRPr="00E75D44">
        <w:rPr>
          <w:rFonts w:ascii="Times New Roman" w:hAnsi="Times New Roman"/>
          <w:sz w:val="28"/>
          <w:szCs w:val="28"/>
        </w:rPr>
        <w:t>рия – 80%</w:t>
      </w:r>
      <w:r w:rsidRPr="00E75D44">
        <w:rPr>
          <w:rFonts w:ascii="Times New Roman" w:hAnsi="Times New Roman"/>
          <w:sz w:val="28"/>
          <w:szCs w:val="28"/>
        </w:rPr>
        <w:t>. Погрузочно-разгрузочные работы выполняются механизирова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>ным способом. Подобрать рациональную марку подвижного состава и кра</w:t>
      </w:r>
      <w:r w:rsidRPr="00E75D44">
        <w:rPr>
          <w:rFonts w:ascii="Times New Roman" w:hAnsi="Times New Roman"/>
          <w:sz w:val="28"/>
          <w:szCs w:val="28"/>
        </w:rPr>
        <w:t>т</w:t>
      </w:r>
      <w:r w:rsidRPr="00E75D44">
        <w:rPr>
          <w:rFonts w:ascii="Times New Roman" w:hAnsi="Times New Roman"/>
          <w:sz w:val="28"/>
          <w:szCs w:val="28"/>
        </w:rPr>
        <w:t>ко обосновать свой выбор.</w:t>
      </w:r>
    </w:p>
    <w:p w:rsidR="00C46392" w:rsidRPr="00E75D44" w:rsidRDefault="00C46392" w:rsidP="00C4639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C46392" w:rsidRPr="00E75D44" w:rsidRDefault="00C46392" w:rsidP="00AE1E37">
      <w:pPr>
        <w:keepNext/>
        <w:keepLines/>
        <w:numPr>
          <w:ilvl w:val="0"/>
          <w:numId w:val="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186D9D" w:rsidRPr="00E75D44" w:rsidRDefault="00186D9D" w:rsidP="00326510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818"/>
        <w:gridCol w:w="1430"/>
      </w:tblGrid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Основные показатели оценки р</w:t>
            </w:r>
            <w:r w:rsidRPr="00C46392">
              <w:rPr>
                <w:rFonts w:ascii="Times New Roman" w:hAnsi="Times New Roman"/>
                <w:b/>
              </w:rPr>
              <w:t>е</w:t>
            </w:r>
            <w:r w:rsidRPr="00C46392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Оценка</w:t>
            </w:r>
          </w:p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Умение осуществлять раци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нальный подбор подвижного с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става для конкретных условий п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ревозок;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вижного состава заданным 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виям перевозок, роду перевозимого груза, расстоянию перевозок и суточному объему перевозок.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186D9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>З.1</w:t>
            </w:r>
            <w:r w:rsidRPr="00C4639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видов грузового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и его значение в осуществлении перевозки грузов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 в использовании автопоездов и одиночных автомобилей в перевозочном процессе.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186D9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Cs w:val="20"/>
              </w:rPr>
              <w:t>З.2</w:t>
            </w:r>
            <w:r w:rsidRPr="00C4639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классификации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по признакам, влияющим на организацию пер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lastRenderedPageBreak/>
              <w:t>возки грузов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Индексация подвижного состава по ОН-66.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Классификация подвижного с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става по 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назначению, грузопод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емности, типу кузова, осевой массе.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автомобилей-тягачей и прицепного подвижн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го состава.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 соответствующих гр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зов на автомобилях- (автопое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дах) самосвалах и фургонах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lastRenderedPageBreak/>
              <w:t>См.критерии оценки</w:t>
            </w:r>
          </w:p>
        </w:tc>
      </w:tr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З.3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основных эксплуатац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онных качеств подвижного сост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ва и факторов, влияющих на в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ы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бор подвижного состава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тационных качеств грузовых 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томобилей.</w:t>
            </w:r>
          </w:p>
          <w:p w:rsidR="0035426D" w:rsidRPr="00C46392" w:rsidRDefault="0035426D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вия эксплуатации».</w:t>
            </w:r>
          </w:p>
          <w:p w:rsidR="0035426D" w:rsidRPr="00C46392" w:rsidRDefault="003542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честв подвижного состава исходя из условий эксплуатации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35426D" w:rsidRPr="00EE1AB8" w:rsidRDefault="0035426D" w:rsidP="00000A41">
      <w:pPr>
        <w:tabs>
          <w:tab w:val="left" w:pos="2270"/>
        </w:tabs>
        <w:rPr>
          <w:b/>
          <w:bCs/>
          <w:sz w:val="28"/>
          <w:lang w:bidi="en-US"/>
        </w:rPr>
      </w:pPr>
    </w:p>
    <w:p w:rsidR="00326510" w:rsidRDefault="00326510" w:rsidP="00000A41">
      <w:pPr>
        <w:tabs>
          <w:tab w:val="left" w:pos="2270"/>
        </w:tabs>
        <w:rPr>
          <w:b/>
          <w:bCs/>
          <w:color w:val="00B050"/>
          <w:sz w:val="28"/>
          <w:lang w:bidi="en-US"/>
        </w:rPr>
        <w:sectPr w:rsidR="00326510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534E0C" w:rsidRPr="00C46392" w:rsidRDefault="00534E0C" w:rsidP="00000A41">
      <w:pPr>
        <w:tabs>
          <w:tab w:val="left" w:pos="2270"/>
        </w:tabs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bCs/>
          <w:sz w:val="28"/>
          <w:szCs w:val="28"/>
          <w:lang w:bidi="en-US"/>
        </w:rPr>
        <w:lastRenderedPageBreak/>
        <w:t xml:space="preserve">Дисциплинарный модуль № 2. </w:t>
      </w:r>
      <w:r w:rsidRPr="00C46392">
        <w:rPr>
          <w:rFonts w:ascii="Times New Roman" w:hAnsi="Times New Roman"/>
          <w:b/>
          <w:bCs/>
          <w:sz w:val="28"/>
          <w:szCs w:val="28"/>
        </w:rPr>
        <w:t>Организация и механизация погрузочно-разгрузочных работ</w:t>
      </w:r>
    </w:p>
    <w:p w:rsidR="00000A41" w:rsidRPr="00C46392" w:rsidRDefault="00FE4503" w:rsidP="00000A41">
      <w:pPr>
        <w:tabs>
          <w:tab w:val="left" w:pos="2270"/>
        </w:tabs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Тема 2.1. </w:t>
      </w:r>
      <w:r w:rsidRPr="00C46392">
        <w:rPr>
          <w:rFonts w:ascii="Times New Roman" w:hAnsi="Times New Roman"/>
          <w:sz w:val="28"/>
          <w:szCs w:val="28"/>
        </w:rPr>
        <w:t>Погрузочно-разгрузочные работы.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C46392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на выполнение задания отводится 10 минут. 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Форма контроля:</w:t>
      </w:r>
      <w:r w:rsidRPr="00C46392">
        <w:rPr>
          <w:rFonts w:ascii="Times New Roman" w:hAnsi="Times New Roman"/>
          <w:sz w:val="28"/>
          <w:szCs w:val="28"/>
        </w:rPr>
        <w:t xml:space="preserve"> тест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page" w:tblpX="3107" w:tblpY="192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801"/>
      </w:tblGrid>
      <w:tr w:rsidR="00BE4944" w:rsidRPr="00C46392" w:rsidTr="00B73391">
        <w:trPr>
          <w:trHeight w:val="280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639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B73391" w:rsidRPr="00C46392">
              <w:rPr>
                <w:rFonts w:ascii="Times New Roman" w:hAnsi="Times New Roman"/>
                <w:b/>
                <w:sz w:val="28"/>
                <w:szCs w:val="28"/>
              </w:rPr>
              <w:t xml:space="preserve"> вопросов</w:t>
            </w:r>
          </w:p>
        </w:tc>
      </w:tr>
      <w:tr w:rsidR="00BE4944" w:rsidRPr="00C46392" w:rsidTr="00B73391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3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6-7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BE4944" w:rsidRPr="00C46392" w:rsidTr="00B73391">
        <w:trPr>
          <w:trHeight w:val="2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4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8-9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BE4944" w:rsidRPr="00C46392" w:rsidTr="00B73391">
        <w:trPr>
          <w:trHeight w:val="28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5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10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</w:tbl>
    <w:p w:rsidR="00B73391" w:rsidRPr="00C46392" w:rsidRDefault="00B73391" w:rsidP="00B73391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E75D44" w:rsidRDefault="00E75D44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1</w:t>
      </w: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 состоят из ______________ подъемно-транспортных операций.</w:t>
      </w:r>
    </w:p>
    <w:p w:rsidR="00E433E9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основных и дополнительных</w:t>
      </w:r>
      <w:r w:rsidRPr="00C46392">
        <w:rPr>
          <w:rFonts w:ascii="Times New Roman" w:hAnsi="Times New Roman"/>
          <w:sz w:val="28"/>
          <w:szCs w:val="28"/>
        </w:rPr>
        <w:br/>
        <w:t>б) основных и второстепенных</w:t>
      </w:r>
      <w:r w:rsidRPr="00C46392">
        <w:rPr>
          <w:rFonts w:ascii="Times New Roman" w:hAnsi="Times New Roman"/>
          <w:sz w:val="28"/>
          <w:szCs w:val="28"/>
        </w:rPr>
        <w:br/>
        <w:t>в</w:t>
      </w:r>
      <w:r w:rsidRPr="00C46392">
        <w:rPr>
          <w:rFonts w:ascii="Times New Roman" w:hAnsi="Times New Roman"/>
          <w:b/>
          <w:sz w:val="28"/>
          <w:szCs w:val="28"/>
        </w:rPr>
        <w:t>) основных и вспомогательных</w:t>
      </w:r>
      <w:r w:rsidRPr="00C46392">
        <w:rPr>
          <w:rFonts w:ascii="Times New Roman" w:hAnsi="Times New Roman"/>
          <w:sz w:val="28"/>
          <w:szCs w:val="28"/>
        </w:rPr>
        <w:br/>
        <w:t>г) основных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Крепление грузов при выполнении ПРР относится к операциям:</w:t>
      </w:r>
    </w:p>
    <w:p w:rsidR="00B73391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вспомогательным</w:t>
      </w:r>
      <w:r w:rsidRPr="00C46392">
        <w:rPr>
          <w:rFonts w:ascii="Times New Roman" w:hAnsi="Times New Roman"/>
          <w:sz w:val="28"/>
          <w:szCs w:val="28"/>
        </w:rPr>
        <w:t>;</w:t>
      </w:r>
      <w:r w:rsidRPr="00C46392">
        <w:rPr>
          <w:rFonts w:ascii="Times New Roman" w:hAnsi="Times New Roman"/>
          <w:sz w:val="28"/>
          <w:szCs w:val="28"/>
        </w:rPr>
        <w:br/>
        <w:t>б) основным</w:t>
      </w:r>
      <w:r w:rsidRPr="00C46392">
        <w:rPr>
          <w:rFonts w:ascii="Times New Roman" w:hAnsi="Times New Roman"/>
          <w:sz w:val="28"/>
          <w:szCs w:val="28"/>
        </w:rPr>
        <w:br/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</w:t>
      </w:r>
      <w:r w:rsidR="00E433E9" w:rsidRPr="00C46392">
        <w:rPr>
          <w:rFonts w:ascii="Times New Roman" w:hAnsi="Times New Roman"/>
          <w:sz w:val="28"/>
          <w:szCs w:val="28"/>
        </w:rPr>
        <w:t>,</w:t>
      </w:r>
      <w:r w:rsidRPr="00C46392">
        <w:rPr>
          <w:rFonts w:ascii="Times New Roman" w:hAnsi="Times New Roman"/>
          <w:sz w:val="28"/>
          <w:szCs w:val="28"/>
        </w:rPr>
        <w:t xml:space="preserve"> и к вспомогательным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При каком способе выполнения ПРР работы выполняются грузоподъемными машинами и механизмами, обслуживаемыми рабочими, а вспомогательные оп</w:t>
      </w:r>
      <w:r w:rsidR="00B73391" w:rsidRPr="00C46392">
        <w:rPr>
          <w:rFonts w:ascii="Times New Roman" w:hAnsi="Times New Roman"/>
          <w:sz w:val="28"/>
          <w:szCs w:val="28"/>
        </w:rPr>
        <w:t>е</w:t>
      </w:r>
      <w:r w:rsidR="00B73391" w:rsidRPr="00C46392">
        <w:rPr>
          <w:rFonts w:ascii="Times New Roman" w:hAnsi="Times New Roman"/>
          <w:sz w:val="28"/>
          <w:szCs w:val="28"/>
        </w:rPr>
        <w:t>рации (хотя бы одна из них) – вручную рабочими?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 </w:t>
      </w:r>
      <w:r w:rsidRPr="00C46392">
        <w:rPr>
          <w:rFonts w:ascii="Times New Roman" w:hAnsi="Times New Roman"/>
          <w:b/>
          <w:sz w:val="28"/>
          <w:szCs w:val="28"/>
        </w:rPr>
        <w:t>при механизированном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при ручном</w:t>
      </w:r>
      <w:r w:rsidRPr="00C46392">
        <w:rPr>
          <w:rFonts w:ascii="Times New Roman" w:hAnsi="Times New Roman"/>
          <w:sz w:val="28"/>
          <w:szCs w:val="28"/>
        </w:rPr>
        <w:br/>
        <w:t>в) при автоматизированном</w:t>
      </w:r>
      <w:r w:rsidRPr="00C46392">
        <w:rPr>
          <w:rFonts w:ascii="Times New Roman" w:hAnsi="Times New Roman"/>
          <w:sz w:val="28"/>
          <w:szCs w:val="28"/>
        </w:rPr>
        <w:br/>
        <w:t>г) при комплексно механизированном</w:t>
      </w:r>
      <w:r w:rsidR="00E433E9" w:rsidRPr="00C46392">
        <w:rPr>
          <w:rFonts w:ascii="Times New Roman" w:hAnsi="Times New Roman"/>
          <w:sz w:val="28"/>
          <w:szCs w:val="28"/>
        </w:rPr>
        <w:t>.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4. При ____________ погрузочно-разгрузочных работах машина или система м</w:t>
      </w:r>
      <w:r w:rsidRPr="00C46392">
        <w:rPr>
          <w:rFonts w:ascii="Times New Roman" w:hAnsi="Times New Roman"/>
          <w:sz w:val="28"/>
          <w:szCs w:val="28"/>
        </w:rPr>
        <w:t>а</w:t>
      </w:r>
      <w:r w:rsidRPr="00C46392">
        <w:rPr>
          <w:rFonts w:ascii="Times New Roman" w:hAnsi="Times New Roman"/>
          <w:sz w:val="28"/>
          <w:szCs w:val="28"/>
        </w:rPr>
        <w:t>шин выполняет подъемно-транспортные операции по заданной программе без применения труда человека даже по управлению этими машинами. (вставьте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 xml:space="preserve">пущенное слово) 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автоматизированных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механизированных</w:t>
      </w:r>
      <w:r w:rsidRPr="00C46392">
        <w:rPr>
          <w:rFonts w:ascii="Times New Roman" w:hAnsi="Times New Roman"/>
          <w:sz w:val="28"/>
          <w:szCs w:val="28"/>
        </w:rPr>
        <w:br/>
        <w:t>в) компьютеризированных</w:t>
      </w:r>
      <w:r w:rsidRPr="00C46392">
        <w:rPr>
          <w:rFonts w:ascii="Times New Roman" w:hAnsi="Times New Roman"/>
          <w:sz w:val="28"/>
          <w:szCs w:val="28"/>
        </w:rPr>
        <w:br/>
        <w:t>г) комплексно механизированных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В зависимости от номенклатуры перерабатываемых грузов угольный склад б</w:t>
      </w:r>
      <w:r w:rsidR="00E433E9" w:rsidRPr="00C46392">
        <w:rPr>
          <w:rFonts w:ascii="Times New Roman" w:hAnsi="Times New Roman"/>
          <w:sz w:val="28"/>
          <w:szCs w:val="28"/>
        </w:rPr>
        <w:t>у</w:t>
      </w:r>
      <w:r w:rsidR="00E433E9" w:rsidRPr="00C46392">
        <w:rPr>
          <w:rFonts w:ascii="Times New Roman" w:hAnsi="Times New Roman"/>
          <w:sz w:val="28"/>
          <w:szCs w:val="28"/>
        </w:rPr>
        <w:t>дет:</w:t>
      </w:r>
    </w:p>
    <w:p w:rsidR="00E433E9" w:rsidRPr="00C46392" w:rsidRDefault="00E433E9" w:rsidP="00BF5362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специализированный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постоянный</w:t>
      </w:r>
      <w:r w:rsidRPr="00C46392">
        <w:rPr>
          <w:rFonts w:ascii="Times New Roman" w:hAnsi="Times New Roman"/>
          <w:sz w:val="28"/>
          <w:szCs w:val="28"/>
        </w:rPr>
        <w:br/>
        <w:t>в) универсальный</w:t>
      </w:r>
      <w:r w:rsidRPr="00C46392">
        <w:rPr>
          <w:rFonts w:ascii="Times New Roman" w:hAnsi="Times New Roman"/>
          <w:sz w:val="28"/>
          <w:szCs w:val="28"/>
        </w:rPr>
        <w:br/>
        <w:t>г) временный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под разгрузку приемлем для автомобиля КамАЗ-55102?</w:t>
      </w:r>
    </w:p>
    <w:p w:rsidR="00E433E9" w:rsidRPr="00C46392" w:rsidRDefault="00E433E9" w:rsidP="00E433E9">
      <w:pPr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3826510" cy="981075"/>
            <wp:effectExtent l="0" t="0" r="2540" b="9525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 xml:space="preserve">а)  1 </w:t>
      </w:r>
      <w:r w:rsidRPr="00C46392">
        <w:rPr>
          <w:rFonts w:ascii="Times New Roman" w:hAnsi="Times New Roman"/>
          <w:sz w:val="28"/>
          <w:szCs w:val="28"/>
        </w:rPr>
        <w:br/>
        <w:t>б)  2</w:t>
      </w:r>
      <w:r w:rsidRPr="00C46392">
        <w:rPr>
          <w:rFonts w:ascii="Times New Roman" w:hAnsi="Times New Roman"/>
          <w:sz w:val="28"/>
          <w:szCs w:val="28"/>
        </w:rPr>
        <w:br/>
        <w:t>в)  3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 1 и 2</w:t>
      </w:r>
    </w:p>
    <w:p w:rsidR="00BF5362" w:rsidRPr="00C46392" w:rsidRDefault="00BF5362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Для какого способа постановки автомобиля под погрузку-разгрузку длина фронта рассчитывается по формуле:</w:t>
      </w:r>
      <w:r w:rsidR="00E433E9" w:rsidRPr="00C4639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08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1.75pt" o:ole="">
            <v:imagedata r:id="rId10" o:title=""/>
          </v:shape>
          <o:OLEObject Type="Embed" ProgID="Equation.3" ShapeID="_x0000_i1025" DrawAspect="Content" ObjectID="_1622283813" r:id="rId11"/>
        </w:object>
      </w:r>
    </w:p>
    <w:p w:rsidR="00E433E9" w:rsidRPr="00C46392" w:rsidRDefault="00E433E9" w:rsidP="00E75D44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поточный и торцевого</w:t>
      </w:r>
      <w:r w:rsidRPr="00C46392">
        <w:rPr>
          <w:rFonts w:ascii="Times New Roman" w:hAnsi="Times New Roman"/>
          <w:sz w:val="28"/>
          <w:szCs w:val="28"/>
        </w:rPr>
        <w:br/>
        <w:t>б) торцевого</w:t>
      </w:r>
      <w:r w:rsidRPr="00C46392">
        <w:rPr>
          <w:rFonts w:ascii="Times New Roman" w:hAnsi="Times New Roman"/>
          <w:sz w:val="28"/>
          <w:szCs w:val="28"/>
        </w:rPr>
        <w:br/>
        <w:t>в) ступенчатого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поточного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Часовая пропускная способность поста в тоннах определяется по формуле: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26" type="#_x0000_t75" style="width:57.75pt;height:21.75pt" o:ole="">
            <v:imagedata r:id="rId12" o:title=""/>
          </v:shape>
          <o:OLEObject Type="Embed" ProgID="Equation.3" ShapeID="_x0000_i1026" DrawAspect="Content" ObjectID="_1622283814" r:id="rId13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27" type="#_x0000_t75" style="width:86.25pt;height:36pt" o:ole="">
            <v:imagedata r:id="rId14" o:title=""/>
          </v:shape>
          <o:OLEObject Type="Embed" ProgID="Equation.3" ShapeID="_x0000_i1027" DrawAspect="Content" ObjectID="_1622283815" r:id="rId15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lastRenderedPageBreak/>
        <w:t xml:space="preserve">в)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275" w:dyaOrig="675">
          <v:shape id="_x0000_i1028" type="#_x0000_t75" style="width:64.5pt;height:36pt" o:ole="">
            <v:imagedata r:id="rId16" o:title=""/>
          </v:shape>
          <o:OLEObject Type="Embed" ProgID="Equation.3" ShapeID="_x0000_i1028" DrawAspect="Content" ObjectID="_1622283816" r:id="rId17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29" type="#_x0000_t75" style="width:57.75pt;height:21.75pt" o:ole="">
            <v:imagedata r:id="rId18" o:title=""/>
          </v:shape>
          <o:OLEObject Type="Embed" ProgID="Equation.3" ShapeID="_x0000_i1029" DrawAspect="Content" ObjectID="_1622283817" r:id="rId19"/>
        </w:objec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iCs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Если погрузочные или разгрузочные посты имеют разную </w:t>
      </w:r>
      <w:r w:rsidR="00E433E9" w:rsidRPr="00C46392">
        <w:rPr>
          <w:rFonts w:ascii="Times New Roman" w:hAnsi="Times New Roman"/>
          <w:sz w:val="28"/>
          <w:szCs w:val="28"/>
        </w:rPr>
        <w:t>пропускную сп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собность, то пропускная способность пункта будет рассчитываться:</w:t>
      </w:r>
    </w:p>
    <w:p w:rsidR="00E433E9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как произведение пропускной способности одно поста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б) как алгебраическая сумма пропускных способностей всех постов;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как произведение среднеарифметического максимальной и минимальной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изводительностей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  <w:t>г) как произведение максимальной пропускной способности на количество п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стов;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из условия равенства ритма и и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30" type="#_x0000_t75" style="width:1in;height:36pt" o:ole="">
            <v:imagedata r:id="rId20" o:title=""/>
          </v:shape>
          <o:OLEObject Type="Embed" ProgID="Equation.3" ShapeID="_x0000_i1030" DrawAspect="Content" ObjectID="_1622283818" r:id="rId21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31" type="#_x0000_t75" style="width:86.25pt;height:28.5pt" o:ole="">
            <v:imagedata r:id="rId22" o:title=""/>
          </v:shape>
          <o:OLEObject Type="Embed" ProgID="Equation.3" ShapeID="_x0000_i1031" DrawAspect="Content" ObjectID="_1622283819" r:id="rId23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в)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32" type="#_x0000_t75" style="width:1in;height:36pt" o:ole="">
            <v:imagedata r:id="rId24" o:title=""/>
          </v:shape>
          <o:OLEObject Type="Embed" ProgID="Equation.3" ShapeID="_x0000_i1032" DrawAspect="Content" ObjectID="_1622283820" r:id="rId25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33" type="#_x0000_t75" style="width:1in;height:36pt" o:ole="">
            <v:imagedata r:id="rId26" o:title=""/>
          </v:shape>
          <o:OLEObject Type="Embed" ProgID="Equation.3" ShapeID="_x0000_i1033" DrawAspect="Content" ObjectID="_1622283821" r:id="rId27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2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При погрузочно-разгрузочных работах может производиться определение к</w:t>
      </w:r>
      <w:r w:rsidR="00B73391" w:rsidRPr="00C46392">
        <w:rPr>
          <w:rFonts w:ascii="Times New Roman" w:hAnsi="Times New Roman"/>
          <w:sz w:val="28"/>
          <w:szCs w:val="28"/>
        </w:rPr>
        <w:t>о</w:t>
      </w:r>
      <w:r w:rsidR="00B73391" w:rsidRPr="00C46392">
        <w:rPr>
          <w:rFonts w:ascii="Times New Roman" w:hAnsi="Times New Roman"/>
          <w:sz w:val="28"/>
          <w:szCs w:val="28"/>
        </w:rPr>
        <w:t>личества груза. К какому виду эти операции относятся?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 расчетным;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к учитывающим;</w:t>
      </w:r>
    </w:p>
    <w:p w:rsidR="00B73391" w:rsidRPr="00C46392" w:rsidRDefault="00B73391" w:rsidP="00B73391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в) к дополнительным;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к вспомогательным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 xml:space="preserve">К вспомогательным операциям при выполнении ПРР не относятся: </w:t>
      </w:r>
    </w:p>
    <w:p w:rsidR="00B73391" w:rsidRPr="00C46392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крепление грузов</w:t>
      </w:r>
      <w:r w:rsidRPr="00C46392">
        <w:rPr>
          <w:rFonts w:ascii="Times New Roman" w:hAnsi="Times New Roman"/>
          <w:sz w:val="28"/>
          <w:szCs w:val="28"/>
        </w:rPr>
        <w:br/>
        <w:t>б) передача сигналов крановщикам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освобождение грузозахватного устройства</w:t>
      </w:r>
      <w:r w:rsidRPr="00C46392">
        <w:rPr>
          <w:rFonts w:ascii="Times New Roman" w:hAnsi="Times New Roman"/>
          <w:sz w:val="28"/>
          <w:szCs w:val="28"/>
        </w:rPr>
        <w:br/>
        <w:t>г) застропка и отстропка груза</w:t>
      </w:r>
      <w:r w:rsidR="00BF5362" w:rsidRPr="00C46392">
        <w:rPr>
          <w:rFonts w:ascii="Times New Roman" w:hAnsi="Times New Roman"/>
          <w:sz w:val="28"/>
          <w:szCs w:val="28"/>
        </w:rPr>
        <w:t>.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Если при выполнении ПРР применяются средства малой механизации (ручные тележки, тали, полиспасы, рольганги и др.), то этот способ называется</w:t>
      </w:r>
      <w:r w:rsidRPr="00C46392">
        <w:rPr>
          <w:rFonts w:ascii="Times New Roman" w:hAnsi="Times New Roman"/>
          <w:sz w:val="28"/>
          <w:szCs w:val="28"/>
        </w:rPr>
        <w:t>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механизированный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ручной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автоматизированный</w:t>
      </w:r>
      <w:r w:rsidRPr="00C46392">
        <w:rPr>
          <w:rFonts w:ascii="Times New Roman" w:hAnsi="Times New Roman"/>
          <w:sz w:val="28"/>
          <w:szCs w:val="28"/>
        </w:rPr>
        <w:br/>
        <w:t>г) комплексно механизированный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Погрузочно-разгрузочным пунктом называется объект, где грузы ______ .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принимают и отправляют, 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подготавливают, сортируют, хранят</w:t>
      </w:r>
      <w:r w:rsidRPr="00C46392">
        <w:rPr>
          <w:rFonts w:ascii="Times New Roman" w:hAnsi="Times New Roman"/>
          <w:sz w:val="28"/>
          <w:szCs w:val="28"/>
        </w:rPr>
        <w:br/>
        <w:t>в) погружают, разгружают и оформляют документы</w:t>
      </w:r>
      <w:r w:rsidRPr="00C46392">
        <w:rPr>
          <w:rFonts w:ascii="Times New Roman" w:hAnsi="Times New Roman"/>
          <w:sz w:val="28"/>
          <w:szCs w:val="28"/>
        </w:rPr>
        <w:br/>
        <w:t>г) перечисленное в п.п. а) и в)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д) </w:t>
      </w:r>
      <w:r w:rsidRPr="00C46392">
        <w:rPr>
          <w:rFonts w:ascii="Times New Roman" w:hAnsi="Times New Roman"/>
          <w:b/>
          <w:sz w:val="28"/>
          <w:szCs w:val="28"/>
        </w:rPr>
        <w:t>перечисленное в п.п. а), б), в)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В зависимости от номенклатуры перерабатываемых грузов оптовая строител</w:t>
      </w:r>
      <w:r w:rsidR="00E433E9" w:rsidRPr="00C46392">
        <w:rPr>
          <w:rFonts w:ascii="Times New Roman" w:hAnsi="Times New Roman"/>
          <w:sz w:val="28"/>
          <w:szCs w:val="28"/>
        </w:rPr>
        <w:t>ь</w:t>
      </w:r>
      <w:r w:rsidR="00E433E9" w:rsidRPr="00C46392">
        <w:rPr>
          <w:rFonts w:ascii="Times New Roman" w:hAnsi="Times New Roman"/>
          <w:sz w:val="28"/>
          <w:szCs w:val="28"/>
        </w:rPr>
        <w:t>ная база будет пунктом: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специализированным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постоянным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универсальным</w:t>
      </w:r>
      <w:r w:rsidRPr="00C46392">
        <w:rPr>
          <w:rFonts w:ascii="Times New Roman" w:hAnsi="Times New Roman"/>
          <w:sz w:val="28"/>
          <w:szCs w:val="28"/>
        </w:rPr>
        <w:br/>
        <w:t>г) временным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автомобилей под погрузку-разгрузку изображен?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60325</wp:posOffset>
            </wp:positionV>
            <wp:extent cx="1514475" cy="868045"/>
            <wp:effectExtent l="0" t="0" r="9525" b="8255"/>
            <wp:wrapTight wrapText="bothSides">
              <wp:wrapPolygon edited="0">
                <wp:start x="0" y="0"/>
                <wp:lineTo x="0" y="21331"/>
                <wp:lineTo x="21464" y="21331"/>
                <wp:lineTo x="2146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084" t="18340" r="32045" b="17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>а) проездной</w:t>
      </w:r>
      <w:r w:rsidRPr="00C46392">
        <w:rPr>
          <w:rFonts w:ascii="Times New Roman" w:hAnsi="Times New Roman"/>
          <w:sz w:val="28"/>
          <w:szCs w:val="28"/>
        </w:rPr>
        <w:br/>
        <w:t>б) поточный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торцевой</w:t>
      </w:r>
      <w:r w:rsidRPr="00C46392">
        <w:rPr>
          <w:rFonts w:ascii="Times New Roman" w:hAnsi="Times New Roman"/>
          <w:sz w:val="28"/>
          <w:szCs w:val="28"/>
        </w:rPr>
        <w:br/>
        <w:t>г) тупиковый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Для какого способа постановки автомобиля под погрузку-разгрузку длина фронта рассчитывается по формуле:</w:t>
      </w:r>
      <w:r w:rsidR="00E433E9" w:rsidRPr="00C4639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115" w:dyaOrig="375">
          <v:shape id="_x0000_i1034" type="#_x0000_t75" style="width:108pt;height:21.75pt" o:ole="">
            <v:imagedata r:id="rId28" o:title=""/>
          </v:shape>
          <o:OLEObject Type="Embed" ProgID="Equation.3" ShapeID="_x0000_i1034" DrawAspect="Content" ObjectID="_1622283822" r:id="rId29"/>
        </w:object>
      </w:r>
    </w:p>
    <w:p w:rsidR="00E433E9" w:rsidRPr="00C46392" w:rsidRDefault="00E433E9" w:rsidP="00E75D44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поточный и торцевого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торцевого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ступенчатого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hAnsi="Times New Roman"/>
          <w:sz w:val="28"/>
          <w:szCs w:val="28"/>
        </w:rPr>
        <w:t>поточного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Часовая пропускная способность поста в автомобилях определяется по форм</w:t>
      </w:r>
      <w:r w:rsidR="00E433E9" w:rsidRPr="00C46392">
        <w:rPr>
          <w:rFonts w:ascii="Times New Roman" w:hAnsi="Times New Roman"/>
          <w:sz w:val="28"/>
          <w:szCs w:val="28"/>
        </w:rPr>
        <w:t>у</w:t>
      </w:r>
      <w:r w:rsidR="00E433E9" w:rsidRPr="00C46392">
        <w:rPr>
          <w:rFonts w:ascii="Times New Roman" w:hAnsi="Times New Roman"/>
          <w:sz w:val="28"/>
          <w:szCs w:val="28"/>
        </w:rPr>
        <w:t>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35" type="#_x0000_t75" style="width:57.75pt;height:21.75pt" o:ole="">
            <v:imagedata r:id="rId12" o:title=""/>
          </v:shape>
          <o:OLEObject Type="Embed" ProgID="Equation.3" ShapeID="_x0000_i1035" DrawAspect="Content" ObjectID="_1622283823" r:id="rId30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б)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680" w:dyaOrig="675">
          <v:shape id="_x0000_i1036" type="#_x0000_t75" style="width:86.25pt;height:36pt" o:ole="">
            <v:imagedata r:id="rId14" o:title=""/>
          </v:shape>
          <o:OLEObject Type="Embed" ProgID="Equation.3" ShapeID="_x0000_i1036" DrawAspect="Content" ObjectID="_1622283824" r:id="rId31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37" type="#_x0000_t75" style="width:64.5pt;height:36pt" o:ole="">
            <v:imagedata r:id="rId16" o:title=""/>
          </v:shape>
          <o:OLEObject Type="Embed" ProgID="Equation.3" ShapeID="_x0000_i1037" DrawAspect="Content" ObjectID="_1622283825" r:id="rId3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38" type="#_x0000_t75" style="width:57.75pt;height:21.75pt" o:ole="">
            <v:imagedata r:id="rId18" o:title=""/>
          </v:shape>
          <o:OLEObject Type="Embed" ProgID="Equation.3" ShapeID="_x0000_i1038" DrawAspect="Content" ObjectID="_1622283826" r:id="rId33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iCs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Если погрузочные или разгрузочные посты имеют одинаковую </w:t>
      </w:r>
      <w:r w:rsidR="00E433E9" w:rsidRPr="00C46392">
        <w:rPr>
          <w:rFonts w:ascii="Times New Roman" w:hAnsi="Times New Roman"/>
          <w:sz w:val="28"/>
          <w:szCs w:val="28"/>
        </w:rPr>
        <w:t>пропускную способность, то пропускная способность пункта будет рассчитываться:</w:t>
      </w:r>
    </w:p>
    <w:p w:rsidR="00E433E9" w:rsidRPr="00C46392" w:rsidRDefault="00E433E9" w:rsidP="00E75D44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как произведение пропускной способности одно поста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  <w:t>б) как алгебраическая сумма пропускных способностей всех постов;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как произведение среднеарифметического максимальной и минимальной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изводительностей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а) или б)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разгрузки из условия равенства ритма и и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39" type="#_x0000_t75" style="width:1in;height:36pt" o:ole="">
            <v:imagedata r:id="rId34" o:title=""/>
          </v:shape>
          <o:OLEObject Type="Embed" ProgID="Equation.3" ShapeID="_x0000_i1039" DrawAspect="Content" ObjectID="_1622283827" r:id="rId35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40" type="#_x0000_t75" style="width:86.25pt;height:28.5pt" o:ole="">
            <v:imagedata r:id="rId36" o:title=""/>
          </v:shape>
          <o:OLEObject Type="Embed" ProgID="Equation.3" ShapeID="_x0000_i1040" DrawAspect="Content" ObjectID="_1622283828" r:id="rId37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41" type="#_x0000_t75" style="width:1in;height:36pt" o:ole="">
            <v:imagedata r:id="rId24" o:title=""/>
          </v:shape>
          <o:OLEObject Type="Embed" ProgID="Equation.3" ShapeID="_x0000_i1041" DrawAspect="Content" ObjectID="_1622283829" r:id="rId38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val="en-US" w:eastAsia="ru-RU"/>
        </w:rPr>
        <w:object w:dxaOrig="1440" w:dyaOrig="720">
          <v:shape id="_x0000_i1042" type="#_x0000_t75" style="width:1in;height:36pt" o:ole="">
            <v:imagedata r:id="rId26" o:title=""/>
          </v:shape>
          <o:OLEObject Type="Embed" ProgID="Equation.3" ShapeID="_x0000_i1042" DrawAspect="Content" ObjectID="_1622283830" r:id="rId39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3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 xml:space="preserve">К основным операциям при выполнении ПРР не относятся: </w:t>
      </w:r>
    </w:p>
    <w:p w:rsidR="00B73391" w:rsidRPr="00C46392" w:rsidRDefault="00B73391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захват или подача груза в погрузочно-разгрузочной машине</w:t>
      </w:r>
      <w:r w:rsidRPr="00C46392">
        <w:rPr>
          <w:rFonts w:ascii="Times New Roman" w:hAnsi="Times New Roman"/>
          <w:sz w:val="28"/>
          <w:szCs w:val="28"/>
        </w:rPr>
        <w:br/>
        <w:t>б) подъем, перемещение и опускание груза</w:t>
      </w:r>
      <w:r w:rsidRPr="00C46392">
        <w:rPr>
          <w:rFonts w:ascii="Times New Roman" w:hAnsi="Times New Roman"/>
          <w:sz w:val="28"/>
          <w:szCs w:val="28"/>
        </w:rPr>
        <w:br/>
        <w:t>в) освобождение грузозахватного устройства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застропка и отстропка груза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Застропку и отстропку груза, накладывание и снятие захватных устройств, н</w:t>
      </w:r>
      <w:r w:rsidR="00B73391" w:rsidRPr="00C46392">
        <w:rPr>
          <w:rFonts w:ascii="Times New Roman" w:hAnsi="Times New Roman"/>
          <w:sz w:val="28"/>
          <w:szCs w:val="28"/>
        </w:rPr>
        <w:t>а</w:t>
      </w:r>
      <w:r w:rsidR="00B73391" w:rsidRPr="00C46392">
        <w:rPr>
          <w:rFonts w:ascii="Times New Roman" w:hAnsi="Times New Roman"/>
          <w:sz w:val="28"/>
          <w:szCs w:val="28"/>
        </w:rPr>
        <w:t>правление и оттяжку грузов, подготовку подвижного состава к погрузочно-разгрузочным работам относят к операциям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вспомогательным</w:t>
      </w:r>
      <w:r w:rsidRPr="00C46392">
        <w:rPr>
          <w:rFonts w:ascii="Times New Roman" w:hAnsi="Times New Roman"/>
          <w:sz w:val="28"/>
          <w:szCs w:val="28"/>
        </w:rPr>
        <w:t>;</w:t>
      </w:r>
      <w:r w:rsidRPr="00C46392">
        <w:rPr>
          <w:rFonts w:ascii="Times New Roman" w:hAnsi="Times New Roman"/>
          <w:sz w:val="28"/>
          <w:szCs w:val="28"/>
        </w:rPr>
        <w:br/>
        <w:t>б) основным</w:t>
      </w:r>
      <w:r w:rsidRPr="00C46392">
        <w:rPr>
          <w:rFonts w:ascii="Times New Roman" w:hAnsi="Times New Roman"/>
          <w:sz w:val="28"/>
          <w:szCs w:val="28"/>
        </w:rPr>
        <w:br/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 и к вспомогательным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работы, выполняемые только при помощи машины или системы машин без применения какого-либо ручного труда рабочих, назыв</w:t>
      </w:r>
      <w:r w:rsidR="00B73391" w:rsidRPr="00C46392">
        <w:rPr>
          <w:rFonts w:ascii="Times New Roman" w:hAnsi="Times New Roman"/>
          <w:sz w:val="28"/>
          <w:szCs w:val="28"/>
        </w:rPr>
        <w:t>а</w:t>
      </w:r>
      <w:r w:rsidR="00B73391" w:rsidRPr="00C46392">
        <w:rPr>
          <w:rFonts w:ascii="Times New Roman" w:hAnsi="Times New Roman"/>
          <w:sz w:val="28"/>
          <w:szCs w:val="28"/>
        </w:rPr>
        <w:t>ются: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комплексно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автоматизированными</w:t>
      </w:r>
      <w:r w:rsidRPr="00C46392">
        <w:rPr>
          <w:rFonts w:ascii="Times New Roman" w:hAnsi="Times New Roman"/>
          <w:sz w:val="28"/>
          <w:szCs w:val="28"/>
        </w:rPr>
        <w:br/>
        <w:t>г) основными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041018">
      <w:pPr>
        <w:spacing w:after="120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Какой из грузопунктов в зависимости от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погрузочным?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зерноочистительный ток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песчаный карьер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оптовая база</w:t>
      </w:r>
      <w:r w:rsidRPr="00C46392">
        <w:rPr>
          <w:rFonts w:ascii="Times New Roman" w:hAnsi="Times New Roman"/>
          <w:sz w:val="28"/>
          <w:szCs w:val="28"/>
        </w:rPr>
        <w:br/>
        <w:t>г) указанное в п.п. а) и в)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E433E9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275590</wp:posOffset>
            </wp:positionV>
            <wp:extent cx="1438910" cy="791845"/>
            <wp:effectExtent l="0" t="0" r="8890" b="8255"/>
            <wp:wrapTight wrapText="bothSides">
              <wp:wrapPolygon edited="0">
                <wp:start x="0" y="0"/>
                <wp:lineTo x="0" y="21306"/>
                <wp:lineTo x="21447" y="21306"/>
                <wp:lineTo x="2144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362" w:rsidRPr="00C46392">
        <w:rPr>
          <w:rFonts w:ascii="Times New Roman" w:hAnsi="Times New Roman"/>
          <w:sz w:val="28"/>
          <w:szCs w:val="28"/>
        </w:rPr>
        <w:t xml:space="preserve">5. </w:t>
      </w:r>
      <w:r w:rsidRPr="00C46392">
        <w:rPr>
          <w:rFonts w:ascii="Times New Roman" w:hAnsi="Times New Roman"/>
          <w:sz w:val="28"/>
          <w:szCs w:val="28"/>
        </w:rPr>
        <w:t>Какой способ постановки автомобилей под погрузку-разгрузку изображен?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проездной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поточный</w:t>
      </w:r>
      <w:r w:rsidRPr="00C46392">
        <w:rPr>
          <w:rFonts w:ascii="Times New Roman" w:hAnsi="Times New Roman"/>
          <w:sz w:val="28"/>
          <w:szCs w:val="28"/>
        </w:rPr>
        <w:br/>
        <w:t>в) торцевой</w:t>
      </w:r>
      <w:r w:rsidRPr="00C46392">
        <w:rPr>
          <w:rFonts w:ascii="Times New Roman" w:hAnsi="Times New Roman"/>
          <w:sz w:val="28"/>
          <w:szCs w:val="28"/>
        </w:rPr>
        <w:br/>
        <w:t>г) прямой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Автомобиль КамАЗ-55102 с прицепом ГКБ-8527 рационально ставить па пост по схеме:</w:t>
      </w:r>
    </w:p>
    <w:p w:rsidR="00E433E9" w:rsidRPr="00C46392" w:rsidRDefault="00E433E9" w:rsidP="00E433E9">
      <w:pPr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6350</wp:posOffset>
            </wp:positionV>
            <wp:extent cx="33432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38" y="21390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>а) погрузка – 1 и 2, разгрузка – 1,2,3</w:t>
      </w:r>
      <w:r w:rsidRPr="00C46392">
        <w:rPr>
          <w:rFonts w:ascii="Times New Roman" w:hAnsi="Times New Roman"/>
          <w:sz w:val="28"/>
          <w:szCs w:val="28"/>
        </w:rPr>
        <w:br/>
        <w:t>б) погрузка – 1, разгрузка – 1 и 2</w:t>
      </w:r>
      <w:r w:rsidRPr="00C46392">
        <w:rPr>
          <w:rFonts w:ascii="Times New Roman" w:hAnsi="Times New Roman"/>
          <w:sz w:val="28"/>
          <w:szCs w:val="28"/>
        </w:rPr>
        <w:br/>
        <w:t>в) погрузка – 1 и 3, разгрузка – 1,2,3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погрузка – 1, разгрузка – 1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Какова рекомендуемая минимальная дистанция между автомобилями при п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становке их под погрузку-разгрузку)?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1,5 м</w:t>
      </w:r>
      <w:r w:rsidRPr="00C46392">
        <w:rPr>
          <w:rFonts w:ascii="Times New Roman" w:hAnsi="Times New Roman"/>
          <w:sz w:val="28"/>
          <w:szCs w:val="28"/>
        </w:rPr>
        <w:br/>
        <w:t>б) 2 м</w:t>
      </w:r>
      <w:r w:rsidRPr="00C46392">
        <w:rPr>
          <w:rFonts w:ascii="Times New Roman" w:hAnsi="Times New Roman"/>
          <w:sz w:val="28"/>
          <w:szCs w:val="28"/>
        </w:rPr>
        <w:br/>
        <w:t>в) 3 м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1 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Суточная пропускная способность пункта в тоннах определяется по формуле: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>а)</w:t>
      </w:r>
      <w:r w:rsidRPr="00C46392">
        <w:rPr>
          <w:rFonts w:ascii="Times New Roman" w:eastAsia="Times New Roman" w:hAnsi="Times New Roman"/>
          <w:b/>
          <w:position w:val="-12"/>
          <w:sz w:val="28"/>
          <w:szCs w:val="28"/>
          <w:lang w:eastAsia="ru-RU"/>
        </w:rPr>
        <w:object w:dxaOrig="1155" w:dyaOrig="375">
          <v:shape id="_x0000_i1043" type="#_x0000_t75" style="width:57.75pt;height:21.75pt" o:ole="">
            <v:imagedata r:id="rId12" o:title=""/>
          </v:shape>
          <o:OLEObject Type="Embed" ProgID="Equation.3" ShapeID="_x0000_i1043" DrawAspect="Content" ObjectID="_1622283831" r:id="rId41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44" type="#_x0000_t75" style="width:86.25pt;height:36pt" o:ole="">
            <v:imagedata r:id="rId14" o:title=""/>
          </v:shape>
          <o:OLEObject Type="Embed" ProgID="Equation.3" ShapeID="_x0000_i1044" DrawAspect="Content" ObjectID="_1622283832" r:id="rId4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45" type="#_x0000_t75" style="width:64.5pt;height:36pt" o:ole="">
            <v:imagedata r:id="rId16" o:title=""/>
          </v:shape>
          <o:OLEObject Type="Embed" ProgID="Equation.3" ShapeID="_x0000_i1045" DrawAspect="Content" ObjectID="_1622283833" r:id="rId43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b/>
          <w:position w:val="-10"/>
          <w:sz w:val="28"/>
          <w:szCs w:val="28"/>
          <w:lang w:eastAsia="ru-RU"/>
        </w:rPr>
        <w:object w:dxaOrig="1155" w:dyaOrig="360">
          <v:shape id="_x0000_i1046" type="#_x0000_t75" style="width:57.75pt;height:21.75pt" o:ole="">
            <v:imagedata r:id="rId18" o:title=""/>
          </v:shape>
          <o:OLEObject Type="Embed" ProgID="Equation.3" ShapeID="_x0000_i1046" DrawAspect="Content" ObjectID="_1622283834" r:id="rId44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sz w:val="28"/>
          <w:szCs w:val="28"/>
        </w:rPr>
        <w:t>Время, через которое автомобили прибывают на пункт погрузки или разгру</w:t>
      </w:r>
      <w:r w:rsidR="00E433E9" w:rsidRPr="00C46392">
        <w:rPr>
          <w:rFonts w:ascii="Times New Roman" w:hAnsi="Times New Roman"/>
          <w:sz w:val="28"/>
          <w:szCs w:val="28"/>
        </w:rPr>
        <w:t>з</w:t>
      </w:r>
      <w:r w:rsidR="00E433E9" w:rsidRPr="00C46392">
        <w:rPr>
          <w:rFonts w:ascii="Times New Roman" w:hAnsi="Times New Roman"/>
          <w:sz w:val="28"/>
          <w:szCs w:val="28"/>
        </w:rPr>
        <w:t>ки называется: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ритмом;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б) интервалом;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в) временем погрузки;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временем разгрузки</w:t>
      </w:r>
    </w:p>
    <w:p w:rsidR="00BF5362" w:rsidRPr="00C46392" w:rsidRDefault="00BF5362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(разгрузки) в пункте при зада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ном суточном объеме перевозок определяется по формуле:</w:t>
      </w:r>
    </w:p>
    <w:p w:rsidR="00E433E9" w:rsidRPr="00C46392" w:rsidRDefault="00E433E9" w:rsidP="0004101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b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47" type="#_x0000_t75" style="width:1in;height:36pt" o:ole="">
            <v:imagedata r:id="rId45" o:title=""/>
          </v:shape>
          <o:OLEObject Type="Embed" ProgID="Equation.3" ShapeID="_x0000_i1047" DrawAspect="Content" ObjectID="_1622283835" r:id="rId46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48" type="#_x0000_t75" style="width:86.25pt;height:28.5pt" o:ole="">
            <v:imagedata r:id="rId47" o:title=""/>
          </v:shape>
          <o:OLEObject Type="Embed" ProgID="Equation.3" ShapeID="_x0000_i1048" DrawAspect="Content" ObjectID="_1622283836" r:id="rId48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49" type="#_x0000_t75" style="width:1in;height:36pt" o:ole="">
            <v:imagedata r:id="rId24" o:title=""/>
          </v:shape>
          <o:OLEObject Type="Embed" ProgID="Equation.3" ShapeID="_x0000_i1049" DrawAspect="Content" ObjectID="_1622283837" r:id="rId49"/>
        </w:objec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50" type="#_x0000_t75" style="width:1in;height:36pt" o:ole="">
            <v:imagedata r:id="rId26" o:title=""/>
          </v:shape>
          <o:OLEObject Type="Embed" ProgID="Equation.3" ShapeID="_x0000_i1050" DrawAspect="Content" ObjectID="_1622283838" r:id="rId50"/>
        </w:object>
      </w:r>
    </w:p>
    <w:p w:rsidR="00041018" w:rsidRDefault="00041018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E75D44" w:rsidRPr="00C46392" w:rsidRDefault="00E75D44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4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Подъем, перемещение и опускание груза при выполнении ПРР относятся к оп</w:t>
      </w:r>
      <w:r w:rsidR="00B73391" w:rsidRPr="00C46392">
        <w:rPr>
          <w:rFonts w:ascii="Times New Roman" w:hAnsi="Times New Roman"/>
          <w:sz w:val="28"/>
          <w:szCs w:val="28"/>
        </w:rPr>
        <w:t>е</w:t>
      </w:r>
      <w:r w:rsidR="00B73391" w:rsidRPr="00C46392">
        <w:rPr>
          <w:rFonts w:ascii="Times New Roman" w:hAnsi="Times New Roman"/>
          <w:sz w:val="28"/>
          <w:szCs w:val="28"/>
        </w:rPr>
        <w:t>рациям: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вспомогательным;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основным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 и к вспомогательным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Способы выполнения погрузочно-разгрузочных работ (укажите неверный о</w:t>
      </w:r>
      <w:r w:rsidR="00B73391" w:rsidRPr="00C46392">
        <w:rPr>
          <w:rFonts w:ascii="Times New Roman" w:hAnsi="Times New Roman"/>
          <w:sz w:val="28"/>
          <w:szCs w:val="28"/>
        </w:rPr>
        <w:t>т</w:t>
      </w:r>
      <w:r w:rsidR="00B73391" w:rsidRPr="00C46392">
        <w:rPr>
          <w:rFonts w:ascii="Times New Roman" w:hAnsi="Times New Roman"/>
          <w:sz w:val="28"/>
          <w:szCs w:val="28"/>
        </w:rPr>
        <w:t>вет)</w:t>
      </w:r>
    </w:p>
    <w:p w:rsidR="00B73391" w:rsidRPr="00C46392" w:rsidRDefault="00B73391" w:rsidP="00B73391">
      <w:pPr>
        <w:shd w:val="clear" w:color="auto" w:fill="FFFFFF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механизированный; </w:t>
      </w:r>
      <w:r w:rsidRPr="00C46392">
        <w:rPr>
          <w:rFonts w:ascii="Times New Roman" w:hAnsi="Times New Roman"/>
          <w:sz w:val="28"/>
          <w:szCs w:val="28"/>
        </w:rPr>
        <w:br/>
        <w:t xml:space="preserve">б) ручной; </w:t>
      </w:r>
    </w:p>
    <w:p w:rsidR="00B73391" w:rsidRPr="00C46392" w:rsidRDefault="00B73391" w:rsidP="00B73391">
      <w:pPr>
        <w:shd w:val="clear" w:color="auto" w:fill="FFFFFF"/>
        <w:tabs>
          <w:tab w:val="num" w:pos="900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машинный</w:t>
      </w:r>
    </w:p>
    <w:p w:rsidR="00B73391" w:rsidRPr="00C46392" w:rsidRDefault="00B73391" w:rsidP="00B73391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>г) автоматизированный.</w:t>
      </w:r>
    </w:p>
    <w:p w:rsidR="00B73391" w:rsidRPr="00C46392" w:rsidRDefault="00B73391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работы, выполняемые кранами с использованием строп, называются: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механизированными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комплексно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автоматизированными</w:t>
      </w:r>
      <w:r w:rsidRPr="00C46392">
        <w:rPr>
          <w:rFonts w:ascii="Times New Roman" w:hAnsi="Times New Roman"/>
          <w:sz w:val="28"/>
          <w:szCs w:val="28"/>
        </w:rPr>
        <w:br/>
        <w:t>г) основными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Какой из грузопунктов в зависимости от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универсальным?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зерноочистительный ток</w:t>
      </w:r>
      <w:r w:rsidRPr="00C46392">
        <w:rPr>
          <w:rFonts w:ascii="Times New Roman" w:hAnsi="Times New Roman"/>
          <w:sz w:val="28"/>
          <w:szCs w:val="28"/>
        </w:rPr>
        <w:br/>
        <w:t>б) песчаный карьер</w:t>
      </w:r>
      <w:r w:rsidRPr="00C46392">
        <w:rPr>
          <w:rFonts w:ascii="Times New Roman" w:hAnsi="Times New Roman"/>
          <w:sz w:val="28"/>
          <w:szCs w:val="28"/>
        </w:rPr>
        <w:br/>
        <w:t>в) оптовая база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указанное в п.п. а) и в)</w:t>
      </w:r>
    </w:p>
    <w:p w:rsidR="00B73391" w:rsidRPr="00C46392" w:rsidRDefault="00B73391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под разгрузку приемлем для автомобиля КамАЗ-5511?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3824605" cy="866775"/>
            <wp:effectExtent l="0" t="0" r="4445" b="9525"/>
            <wp:wrapTight wrapText="bothSides">
              <wp:wrapPolygon edited="0">
                <wp:start x="0" y="0"/>
                <wp:lineTo x="0" y="21363"/>
                <wp:lineTo x="21518" y="21363"/>
                <wp:lineTo x="2151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b/>
          <w:sz w:val="28"/>
          <w:szCs w:val="28"/>
        </w:rPr>
        <w:t>а)  1</w:t>
      </w:r>
      <w:r w:rsidRPr="00C46392">
        <w:rPr>
          <w:rFonts w:ascii="Times New Roman" w:hAnsi="Times New Roman"/>
          <w:sz w:val="28"/>
          <w:szCs w:val="28"/>
        </w:rPr>
        <w:br/>
        <w:t>б)  2</w:t>
      </w:r>
      <w:r w:rsidRPr="00C46392">
        <w:rPr>
          <w:rFonts w:ascii="Times New Roman" w:hAnsi="Times New Roman"/>
          <w:sz w:val="28"/>
          <w:szCs w:val="28"/>
        </w:rPr>
        <w:br/>
        <w:t>в)  3</w:t>
      </w:r>
      <w:r w:rsidRPr="00C46392">
        <w:rPr>
          <w:rFonts w:ascii="Times New Roman" w:hAnsi="Times New Roman"/>
          <w:sz w:val="28"/>
          <w:szCs w:val="28"/>
        </w:rPr>
        <w:br/>
        <w:t>г)  1 и 2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E433E9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281940</wp:posOffset>
            </wp:positionV>
            <wp:extent cx="3772535" cy="1367790"/>
            <wp:effectExtent l="0" t="0" r="0" b="3810"/>
            <wp:wrapTight wrapText="bothSides">
              <wp:wrapPolygon edited="0">
                <wp:start x="0" y="0"/>
                <wp:lineTo x="0" y="21359"/>
                <wp:lineTo x="21487" y="21359"/>
                <wp:lineTo x="2148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362" w:rsidRPr="00C46392">
        <w:rPr>
          <w:rFonts w:ascii="Times New Roman" w:hAnsi="Times New Roman"/>
          <w:sz w:val="28"/>
          <w:szCs w:val="28"/>
        </w:rPr>
        <w:t xml:space="preserve">6. </w:t>
      </w:r>
      <w:r w:rsidRPr="00C46392">
        <w:rPr>
          <w:rFonts w:ascii="Times New Roman" w:hAnsi="Times New Roman"/>
          <w:sz w:val="28"/>
          <w:szCs w:val="28"/>
        </w:rPr>
        <w:t>Как обозначена дистанция между автомобилями при их постановке под погру</w:t>
      </w:r>
      <w:r w:rsidRPr="00C46392">
        <w:rPr>
          <w:rFonts w:ascii="Times New Roman" w:hAnsi="Times New Roman"/>
          <w:sz w:val="28"/>
          <w:szCs w:val="28"/>
        </w:rPr>
        <w:t>з</w:t>
      </w:r>
      <w:r w:rsidRPr="00C46392">
        <w:rPr>
          <w:rFonts w:ascii="Times New Roman" w:hAnsi="Times New Roman"/>
          <w:sz w:val="28"/>
          <w:szCs w:val="28"/>
        </w:rPr>
        <w:t>ку-разгрузку?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  </w:t>
      </w:r>
      <w:r w:rsidRPr="00C46392">
        <w:rPr>
          <w:rFonts w:ascii="Times New Roman" w:hAnsi="Times New Roman"/>
          <w:sz w:val="28"/>
          <w:szCs w:val="28"/>
          <w:lang w:val="en-US"/>
        </w:rPr>
        <w:t>b</w:t>
      </w:r>
      <w:r w:rsidRPr="00C46392">
        <w:rPr>
          <w:rFonts w:ascii="Times New Roman" w:hAnsi="Times New Roman"/>
          <w:sz w:val="28"/>
          <w:szCs w:val="28"/>
        </w:rPr>
        <w:br/>
        <w:t xml:space="preserve">б)   </w:t>
      </w:r>
      <w:r w:rsidRPr="00C46392">
        <w:rPr>
          <w:rFonts w:ascii="Times New Roman" w:hAnsi="Times New Roman"/>
          <w:sz w:val="28"/>
          <w:szCs w:val="28"/>
          <w:lang w:val="en-US"/>
        </w:rPr>
        <w:t>La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в)   </w:t>
      </w:r>
      <w:r w:rsidRPr="00C46392">
        <w:rPr>
          <w:rFonts w:ascii="Times New Roman" w:hAnsi="Times New Roman"/>
          <w:b/>
          <w:sz w:val="28"/>
          <w:szCs w:val="28"/>
          <w:lang w:val="en-US"/>
        </w:rPr>
        <w:t>a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  </w:t>
      </w:r>
      <w:r w:rsidRPr="00C46392">
        <w:rPr>
          <w:rFonts w:ascii="Times New Roman" w:hAnsi="Times New Roman"/>
          <w:sz w:val="28"/>
          <w:szCs w:val="28"/>
          <w:lang w:val="en-US"/>
        </w:rPr>
        <w:t>B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Каков рекомендуемый минимальный интервал между автомобилями при пост</w:t>
      </w:r>
      <w:r w:rsidR="00E433E9" w:rsidRPr="00C46392">
        <w:rPr>
          <w:rFonts w:ascii="Times New Roman" w:hAnsi="Times New Roman"/>
          <w:sz w:val="28"/>
          <w:szCs w:val="28"/>
        </w:rPr>
        <w:t>а</w:t>
      </w:r>
      <w:r w:rsidR="00E433E9" w:rsidRPr="00C46392">
        <w:rPr>
          <w:rFonts w:ascii="Times New Roman" w:hAnsi="Times New Roman"/>
          <w:sz w:val="28"/>
          <w:szCs w:val="28"/>
        </w:rPr>
        <w:t>новке их под погрузку-разгрузку)?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 1,5 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2 м</w:t>
      </w:r>
      <w:r w:rsidRPr="00C46392">
        <w:rPr>
          <w:rFonts w:ascii="Times New Roman" w:hAnsi="Times New Roman"/>
          <w:sz w:val="28"/>
          <w:szCs w:val="28"/>
        </w:rPr>
        <w:br/>
        <w:t>в) 3 м</w:t>
      </w:r>
      <w:r w:rsidRPr="00C46392">
        <w:rPr>
          <w:rFonts w:ascii="Times New Roman" w:hAnsi="Times New Roman"/>
          <w:sz w:val="28"/>
          <w:szCs w:val="28"/>
        </w:rPr>
        <w:br/>
        <w:t>г) 1 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Суточная пропускная способность пункта в автомобилях определяется по фо</w:t>
      </w:r>
      <w:r w:rsidR="00E433E9" w:rsidRPr="00C46392">
        <w:rPr>
          <w:rFonts w:ascii="Times New Roman" w:hAnsi="Times New Roman"/>
          <w:sz w:val="28"/>
          <w:szCs w:val="28"/>
        </w:rPr>
        <w:t>р</w:t>
      </w:r>
      <w:r w:rsidR="00E433E9" w:rsidRPr="00C46392">
        <w:rPr>
          <w:rFonts w:ascii="Times New Roman" w:hAnsi="Times New Roman"/>
          <w:sz w:val="28"/>
          <w:szCs w:val="28"/>
        </w:rPr>
        <w:t>муле: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51" type="#_x0000_t75" style="width:57.75pt;height:21.75pt" o:ole="">
            <v:imagedata r:id="rId12" o:title=""/>
          </v:shape>
          <o:OLEObject Type="Embed" ProgID="Equation.3" ShapeID="_x0000_i1051" DrawAspect="Content" ObjectID="_1622283839" r:id="rId5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52" type="#_x0000_t75" style="width:86.25pt;height:36pt" o:ole="">
            <v:imagedata r:id="rId14" o:title=""/>
          </v:shape>
          <o:OLEObject Type="Embed" ProgID="Equation.3" ShapeID="_x0000_i1052" DrawAspect="Content" ObjectID="_1622283840" r:id="rId53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53" type="#_x0000_t75" style="width:64.5pt;height:36pt" o:ole="">
            <v:imagedata r:id="rId16" o:title=""/>
          </v:shape>
          <o:OLEObject Type="Embed" ProgID="Equation.3" ShapeID="_x0000_i1053" DrawAspect="Content" ObjectID="_1622283841" r:id="rId54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54" type="#_x0000_t75" style="width:57.75pt;height:21.75pt" o:ole="">
            <v:imagedata r:id="rId18" o:title=""/>
          </v:shape>
          <o:OLEObject Type="Embed" ProgID="Equation.3" ShapeID="_x0000_i1054" DrawAspect="Content" ObjectID="_1622283842" r:id="rId55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E433E9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sz w:val="28"/>
          <w:szCs w:val="28"/>
        </w:rPr>
        <w:t>Период времени между отправлением погруженных или разгруженных авт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мобилей из пункта называется: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 ритмом;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интервалом;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в) временем погрузки;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временем разгрузки</w:t>
      </w:r>
    </w:p>
    <w:p w:rsidR="00E433E9" w:rsidRPr="00C46392" w:rsidRDefault="00E433E9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(разгрузки) в пункте при извес</w:t>
      </w:r>
      <w:r w:rsidR="00E433E9" w:rsidRPr="00C46392">
        <w:rPr>
          <w:rFonts w:ascii="Times New Roman" w:hAnsi="Times New Roman"/>
          <w:sz w:val="28"/>
          <w:szCs w:val="28"/>
        </w:rPr>
        <w:t>т</w:t>
      </w:r>
      <w:r w:rsidR="00E433E9" w:rsidRPr="00C46392">
        <w:rPr>
          <w:rFonts w:ascii="Times New Roman" w:hAnsi="Times New Roman"/>
          <w:sz w:val="28"/>
          <w:szCs w:val="28"/>
        </w:rPr>
        <w:t>ном количестве автомобилей, которые необходимо обслужить за день (смену), определяется по формуле: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55" type="#_x0000_t75" style="width:1in;height:36pt" o:ole="">
            <v:imagedata r:id="rId56" o:title=""/>
          </v:shape>
          <o:OLEObject Type="Embed" ProgID="Equation.3" ShapeID="_x0000_i1055" DrawAspect="Content" ObjectID="_1622283843" r:id="rId57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б) </w:t>
      </w:r>
      <w:r w:rsidRPr="00C46392">
        <w:rPr>
          <w:rFonts w:ascii="Times New Roman" w:eastAsia="Times New Roman" w:hAnsi="Times New Roman"/>
          <w:b/>
          <w:position w:val="-24"/>
          <w:sz w:val="28"/>
          <w:szCs w:val="28"/>
          <w:lang w:val="en-US" w:eastAsia="ru-RU"/>
        </w:rPr>
        <w:object w:dxaOrig="1695" w:dyaOrig="645">
          <v:shape id="_x0000_i1056" type="#_x0000_t75" style="width:86.25pt;height:28.5pt" o:ole="">
            <v:imagedata r:id="rId58" o:title=""/>
          </v:shape>
          <o:OLEObject Type="Embed" ProgID="Equation.3" ShapeID="_x0000_i1056" DrawAspect="Content" ObjectID="_1622283844" r:id="rId59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57" type="#_x0000_t75" style="width:1in;height:36pt" o:ole="">
            <v:imagedata r:id="rId24" o:title=""/>
          </v:shape>
          <o:OLEObject Type="Embed" ProgID="Equation.3" ShapeID="_x0000_i1057" DrawAspect="Content" ObjectID="_1622283845" r:id="rId60"/>
        </w:objec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58" type="#_x0000_t75" style="width:1in;height:36pt" o:ole="">
            <v:imagedata r:id="rId26" o:title=""/>
          </v:shape>
          <o:OLEObject Type="Embed" ProgID="Equation.3" ShapeID="_x0000_i1058" DrawAspect="Content" ObjectID="_1622283846" r:id="rId61"/>
        </w:object>
      </w:r>
    </w:p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4548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752023" w:rsidRDefault="00752023" w:rsidP="00752023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/>
          <w:bCs/>
          <w:sz w:val="28"/>
          <w:szCs w:val="28"/>
        </w:rPr>
      </w:pPr>
    </w:p>
    <w:p w:rsidR="00752023" w:rsidRPr="00E75D44" w:rsidRDefault="00752023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Практическое занятие № 2. 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Расчет и построение графика совместной работы автомобилей и погрузочно-разгрузочных машин.</w:t>
      </w:r>
    </w:p>
    <w:p w:rsidR="00752023" w:rsidRPr="00E75D44" w:rsidRDefault="00752023" w:rsidP="00E75D44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2023" w:rsidRPr="00E75D44" w:rsidRDefault="00752023" w:rsidP="00E75D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752023" w:rsidRDefault="00752023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на выполнение задания отводится 90 минут. </w:t>
      </w:r>
    </w:p>
    <w:p w:rsidR="00E75D44" w:rsidRPr="00E75D44" w:rsidRDefault="00E75D44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023" w:rsidRPr="00E75D44" w:rsidRDefault="00752023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Форма контроля:</w:t>
      </w:r>
      <w:r w:rsidRPr="00E75D44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3 балла правильно выполнены пункты № 1-5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4 балла правильно выполнены пункты № 1-6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5 баллов правильно выполнены пункты № 1-8</w:t>
      </w:r>
    </w:p>
    <w:p w:rsidR="00E75D44" w:rsidRDefault="00E75D44" w:rsidP="00E75D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72FB8" w:rsidRPr="00E75D44" w:rsidRDefault="00672FB8" w:rsidP="00E75D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E433E9" w:rsidRPr="00E75D44" w:rsidRDefault="00752023" w:rsidP="00EE1AB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lastRenderedPageBreak/>
        <w:t>Автомобили одной марки обслуживают два маршрута, имеющих общий пункт погрузки</w:t>
      </w:r>
      <w:r w:rsidR="006169FB" w:rsidRPr="00E75D44">
        <w:rPr>
          <w:rFonts w:ascii="Times New Roman" w:hAnsi="Times New Roman"/>
          <w:bCs/>
          <w:sz w:val="28"/>
          <w:szCs w:val="28"/>
          <w:lang w:eastAsia="ru-RU"/>
        </w:rPr>
        <w:t>. На маршрутах перевозится однородный груз. На основании исходных данных выполнить следующие действия: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грузоподъемность автомобиля;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класс груза и принять для расчетов коэффициент использования грузоподъемности;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время простоя под погрузкой и разгрузкой с учетом дополнительных операций;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Построить график загруженности погрузочных механизмов для обоих маршрутов;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Рассчитать коэффициент интенсивности использования погрузочных механизмов для обоих маршрутов;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 xml:space="preserve"> Произвести, по возможности, рационализацию загруженности погрузочных механизмов, обслуживающих оба маршрута.</w:t>
      </w:r>
    </w:p>
    <w:p w:rsidR="006169FB" w:rsidRPr="00E75D44" w:rsidRDefault="006169FB" w:rsidP="00AE1E37">
      <w:pPr>
        <w:numPr>
          <w:ilvl w:val="0"/>
          <w:numId w:val="13"/>
        </w:num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Рассчитать коэффициент интенсивности использования погрузочных мех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низмов для обоих маршрутов после рационализации;</w:t>
      </w:r>
    </w:p>
    <w:p w:rsidR="006169FB" w:rsidRPr="00E75D44" w:rsidRDefault="006169FB" w:rsidP="00AE1E37">
      <w:pPr>
        <w:numPr>
          <w:ilvl w:val="0"/>
          <w:numId w:val="13"/>
        </w:num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Сделать заключение о целесообразности проведенной рационализации.</w:t>
      </w:r>
    </w:p>
    <w:p w:rsidR="00672FB8" w:rsidRPr="00E75D44" w:rsidRDefault="00672FB8" w:rsidP="00672FB8">
      <w:pPr>
        <w:spacing w:after="0"/>
        <w:ind w:left="720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C80E7C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</w:t>
            </w:r>
          </w:p>
        </w:tc>
      </w:tr>
      <w:tr w:rsidR="00E75D44" w:rsidRPr="00E75D44" w:rsidTr="00C80E7C">
        <w:tc>
          <w:tcPr>
            <w:tcW w:w="1827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80E7C">
        <w:tc>
          <w:tcPr>
            <w:tcW w:w="1827" w:type="dxa"/>
          </w:tcPr>
          <w:p w:rsidR="006F0F42" w:rsidRPr="00E75D44" w:rsidRDefault="006F0F42" w:rsidP="00C80E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КамАЗ-5511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1060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3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C80E7C">
        <w:tc>
          <w:tcPr>
            <w:tcW w:w="1827" w:type="dxa"/>
          </w:tcPr>
          <w:p w:rsidR="006F0F42" w:rsidRPr="00E75D44" w:rsidRDefault="006F0F42" w:rsidP="00C80E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13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6169FB" w:rsidRPr="00E75D44" w:rsidRDefault="006169FB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2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КамАЗ-55111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060" w:type="dxa"/>
          </w:tcPr>
          <w:p w:rsidR="006F0F42" w:rsidRPr="00E75D44" w:rsidRDefault="000B526E" w:rsidP="000B526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3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КамАЗ-65111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грунт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4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E1AB8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  <w:szCs w:val="24"/>
              </w:rPr>
              <w:t>КамАЗ-6520</w:t>
            </w:r>
          </w:p>
        </w:tc>
        <w:tc>
          <w:tcPr>
            <w:tcW w:w="1226" w:type="dxa"/>
            <w:vMerge w:val="restart"/>
          </w:tcPr>
          <w:p w:rsidR="006F0F42" w:rsidRPr="00EE1AB8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5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КрАЗ-6510</w:t>
            </w:r>
          </w:p>
        </w:tc>
        <w:tc>
          <w:tcPr>
            <w:tcW w:w="1226" w:type="dxa"/>
            <w:vMerge w:val="restart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Гравий керам-зитовый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6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МАЗ-5551</w:t>
            </w:r>
          </w:p>
        </w:tc>
        <w:tc>
          <w:tcPr>
            <w:tcW w:w="1226" w:type="dxa"/>
            <w:vMerge w:val="restart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060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13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3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355" w:type="dxa"/>
        <w:tblInd w:w="279" w:type="dxa"/>
        <w:tblLook w:val="04A0"/>
      </w:tblPr>
      <w:tblGrid>
        <w:gridCol w:w="1806"/>
        <w:gridCol w:w="1725"/>
        <w:gridCol w:w="1287"/>
        <w:gridCol w:w="1054"/>
        <w:gridCol w:w="1606"/>
        <w:gridCol w:w="1877"/>
      </w:tblGrid>
      <w:tr w:rsidR="00C80E7C" w:rsidRPr="00E75D44" w:rsidTr="00C576E3">
        <w:trPr>
          <w:trHeight w:val="416"/>
        </w:trPr>
        <w:tc>
          <w:tcPr>
            <w:tcW w:w="9355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7</w:t>
            </w:r>
          </w:p>
        </w:tc>
      </w:tr>
      <w:tr w:rsidR="00E75D44" w:rsidRPr="00E75D44" w:rsidTr="00C576E3">
        <w:tc>
          <w:tcPr>
            <w:tcW w:w="180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2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8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5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0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87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576E3">
        <w:tc>
          <w:tcPr>
            <w:tcW w:w="1806" w:type="dxa"/>
          </w:tcPr>
          <w:p w:rsidR="007E0CE5" w:rsidRPr="00E75D44" w:rsidRDefault="007E0CE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25" w:type="dxa"/>
            <w:vMerge w:val="restart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ЗиЛ – 534330</w:t>
            </w:r>
          </w:p>
        </w:tc>
        <w:tc>
          <w:tcPr>
            <w:tcW w:w="1287" w:type="dxa"/>
            <w:vMerge w:val="restart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Двигатели всякие</w:t>
            </w:r>
          </w:p>
        </w:tc>
        <w:tc>
          <w:tcPr>
            <w:tcW w:w="1054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06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7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C576E3">
        <w:tc>
          <w:tcPr>
            <w:tcW w:w="1806" w:type="dxa"/>
          </w:tcPr>
          <w:p w:rsidR="007E0CE5" w:rsidRPr="00E75D44" w:rsidRDefault="007E0CE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25" w:type="dxa"/>
            <w:vMerge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606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729"/>
        <w:gridCol w:w="1686"/>
        <w:gridCol w:w="1512"/>
        <w:gridCol w:w="1030"/>
        <w:gridCol w:w="1582"/>
        <w:gridCol w:w="195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8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МАЗ-533702-2120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9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ЗиЛ – 630900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Кирпич </w:t>
            </w: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2,2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693"/>
        <w:gridCol w:w="1669"/>
        <w:gridCol w:w="1614"/>
        <w:gridCol w:w="1019"/>
        <w:gridCol w:w="1571"/>
        <w:gridCol w:w="1931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10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КамАЗ-5315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Блоки газобетонные 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540"/>
        <w:gridCol w:w="1060"/>
        <w:gridCol w:w="1613"/>
        <w:gridCol w:w="1721"/>
      </w:tblGrid>
      <w:tr w:rsidR="00C80E7C" w:rsidRPr="00E75D44" w:rsidTr="00C576E3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11</w:t>
            </w:r>
          </w:p>
        </w:tc>
      </w:tr>
      <w:tr w:rsidR="00E75D44" w:rsidRPr="00E75D44" w:rsidTr="00C576E3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54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</w:t>
            </w:r>
            <w:r w:rsidR="00C576E3"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мобиля за день</w:t>
            </w:r>
          </w:p>
        </w:tc>
        <w:tc>
          <w:tcPr>
            <w:tcW w:w="1721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576E3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КамАЗ-5325</w:t>
            </w:r>
          </w:p>
        </w:tc>
        <w:tc>
          <w:tcPr>
            <w:tcW w:w="1540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Плитка тро-туарная 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C576E3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651"/>
        <w:gridCol w:w="1647"/>
        <w:gridCol w:w="1737"/>
        <w:gridCol w:w="1006"/>
        <w:gridCol w:w="1558"/>
        <w:gridCol w:w="189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12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392B07" w:rsidRPr="00EE1AB8" w:rsidRDefault="00392B07" w:rsidP="00392B07">
            <w:pPr>
              <w:shd w:val="clear" w:color="auto" w:fill="FFFFFF"/>
              <w:spacing w:line="264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МАЗ-630305-020</w:t>
            </w:r>
          </w:p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Блоки фундаментные</w:t>
            </w:r>
          </w:p>
        </w:tc>
        <w:tc>
          <w:tcPr>
            <w:tcW w:w="1060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613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3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658" w:type="dxa"/>
        <w:tblInd w:w="279" w:type="dxa"/>
        <w:tblLook w:val="04A0"/>
      </w:tblPr>
      <w:tblGrid>
        <w:gridCol w:w="1694"/>
        <w:gridCol w:w="1670"/>
        <w:gridCol w:w="2164"/>
        <w:gridCol w:w="1020"/>
        <w:gridCol w:w="1572"/>
        <w:gridCol w:w="1538"/>
      </w:tblGrid>
      <w:tr w:rsidR="00C80E7C" w:rsidRPr="00E75D44" w:rsidTr="00392B07">
        <w:trPr>
          <w:trHeight w:val="416"/>
        </w:trPr>
        <w:tc>
          <w:tcPr>
            <w:tcW w:w="9658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13</w:t>
            </w:r>
          </w:p>
        </w:tc>
      </w:tr>
      <w:tr w:rsidR="00E75D44" w:rsidRPr="00E75D44" w:rsidTr="00392B07">
        <w:tc>
          <w:tcPr>
            <w:tcW w:w="169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67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216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2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57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53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392B07">
        <w:tc>
          <w:tcPr>
            <w:tcW w:w="1694" w:type="dxa"/>
          </w:tcPr>
          <w:p w:rsidR="00392B07" w:rsidRPr="00E75D44" w:rsidRDefault="00392B07" w:rsidP="00392B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670" w:type="dxa"/>
            <w:vMerge w:val="restart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КамАЗ – 53215</w:t>
            </w:r>
          </w:p>
        </w:tc>
        <w:tc>
          <w:tcPr>
            <w:tcW w:w="2164" w:type="dxa"/>
            <w:vMerge w:val="restart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Напитки безал-когольные в плас-тиковой таре в ассортименте</w:t>
            </w:r>
          </w:p>
        </w:tc>
        <w:tc>
          <w:tcPr>
            <w:tcW w:w="1020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72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392B07">
        <w:tc>
          <w:tcPr>
            <w:tcW w:w="1694" w:type="dxa"/>
          </w:tcPr>
          <w:p w:rsidR="00392B07" w:rsidRPr="00E75D44" w:rsidRDefault="00392B07" w:rsidP="00392B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670" w:type="dxa"/>
            <w:vMerge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72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793"/>
        <w:gridCol w:w="1719"/>
        <w:gridCol w:w="1326"/>
        <w:gridCol w:w="1049"/>
        <w:gridCol w:w="1602"/>
        <w:gridCol w:w="200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14</w:t>
            </w:r>
          </w:p>
        </w:tc>
      </w:tr>
      <w:tr w:rsidR="00E75D44" w:rsidRPr="00E75D44" w:rsidTr="00392B07">
        <w:tc>
          <w:tcPr>
            <w:tcW w:w="179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19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3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49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0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0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392B07">
        <w:trPr>
          <w:trHeight w:val="474"/>
        </w:trPr>
        <w:tc>
          <w:tcPr>
            <w:tcW w:w="1793" w:type="dxa"/>
          </w:tcPr>
          <w:p w:rsidR="00392B07" w:rsidRPr="00E75D44" w:rsidRDefault="00392B07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19" w:type="dxa"/>
            <w:vMerge w:val="restart"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КамАЗ – 53215 с при</w:t>
            </w:r>
            <w:r w:rsidR="00EE1AB8">
              <w:rPr>
                <w:rFonts w:ascii="Times New Roman" w:hAnsi="Times New Roman"/>
                <w:bCs/>
                <w:sz w:val="24"/>
              </w:rPr>
              <w:t>-</w:t>
            </w:r>
            <w:r w:rsidRPr="00EE1AB8">
              <w:rPr>
                <w:rFonts w:ascii="Times New Roman" w:hAnsi="Times New Roman"/>
                <w:bCs/>
                <w:sz w:val="24"/>
              </w:rPr>
              <w:t>цепом КЗАП-89944-010</w:t>
            </w:r>
          </w:p>
        </w:tc>
        <w:tc>
          <w:tcPr>
            <w:tcW w:w="1326" w:type="dxa"/>
            <w:vMerge w:val="restart"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Проволока разная в бухтах</w:t>
            </w:r>
          </w:p>
        </w:tc>
        <w:tc>
          <w:tcPr>
            <w:tcW w:w="1049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02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75D44" w:rsidRPr="00E75D44" w:rsidTr="00392B07">
        <w:tc>
          <w:tcPr>
            <w:tcW w:w="1793" w:type="dxa"/>
          </w:tcPr>
          <w:p w:rsidR="00392B07" w:rsidRPr="00E75D44" w:rsidRDefault="00392B07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19" w:type="dxa"/>
            <w:vMerge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02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06" w:type="dxa"/>
        <w:tblInd w:w="279" w:type="dxa"/>
        <w:tblLook w:val="04A0"/>
      </w:tblPr>
      <w:tblGrid>
        <w:gridCol w:w="1827"/>
        <w:gridCol w:w="2142"/>
        <w:gridCol w:w="1226"/>
        <w:gridCol w:w="1060"/>
        <w:gridCol w:w="1613"/>
        <w:gridCol w:w="1538"/>
      </w:tblGrid>
      <w:tr w:rsidR="00C80E7C" w:rsidRPr="00E75D44" w:rsidTr="00DC0135">
        <w:trPr>
          <w:trHeight w:val="416"/>
        </w:trPr>
        <w:tc>
          <w:tcPr>
            <w:tcW w:w="9406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15</w:t>
            </w:r>
          </w:p>
        </w:tc>
      </w:tr>
      <w:tr w:rsidR="00C80E7C" w:rsidRPr="00E75D44" w:rsidTr="00DC0135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214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53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DC0135" w:rsidRPr="00E75D44" w:rsidTr="00DC0135">
        <w:tc>
          <w:tcPr>
            <w:tcW w:w="1827" w:type="dxa"/>
          </w:tcPr>
          <w:p w:rsidR="00DC0135" w:rsidRPr="00E75D44" w:rsidRDefault="00DC013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2142" w:type="dxa"/>
            <w:vMerge w:val="restart"/>
          </w:tcPr>
          <w:p w:rsidR="00DC0135" w:rsidRPr="00EE1AB8" w:rsidRDefault="00DC0135" w:rsidP="00DC0135">
            <w:pPr>
              <w:shd w:val="clear" w:color="auto" w:fill="FFFFFF"/>
              <w:spacing w:line="264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 xml:space="preserve">МАЗ-642208-020 с полуприцепом-самосвалом </w:t>
            </w:r>
            <w:r w:rsidRPr="00EE1AB8">
              <w:rPr>
                <w:rFonts w:ascii="Times New Roman" w:hAnsi="Times New Roman"/>
                <w:bCs/>
                <w:sz w:val="24"/>
              </w:rPr>
              <w:t xml:space="preserve"> САТ-118</w:t>
            </w:r>
          </w:p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 w:val="restart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1060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613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C0135" w:rsidRPr="00E75D44" w:rsidTr="00DC0135">
        <w:tc>
          <w:tcPr>
            <w:tcW w:w="1827" w:type="dxa"/>
          </w:tcPr>
          <w:p w:rsidR="00DC0135" w:rsidRPr="00E75D44" w:rsidRDefault="00DC013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2142" w:type="dxa"/>
            <w:vMerge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3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F7A5A" w:rsidRPr="00E75D44" w:rsidRDefault="00EF7A5A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  <w:lang w:bidi="en-US"/>
        </w:rPr>
        <w:t>Самостоятельная работа обучающихся:</w:t>
      </w: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rPr>
          <w:rFonts w:ascii="Times New Roman" w:hAnsi="Times New Roman"/>
          <w:sz w:val="28"/>
          <w:szCs w:val="28"/>
        </w:rPr>
      </w:pP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rPr>
          <w:rFonts w:ascii="Times New Roman" w:hAnsi="Times New Roman"/>
          <w:bCs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  <w:lang w:bidi="en-US"/>
        </w:rPr>
        <w:t xml:space="preserve">- </w:t>
      </w:r>
      <w:r w:rsidRPr="00E75D44">
        <w:rPr>
          <w:rFonts w:ascii="Times New Roman" w:hAnsi="Times New Roman"/>
          <w:bCs/>
          <w:sz w:val="28"/>
          <w:szCs w:val="28"/>
        </w:rPr>
        <w:t>составление плана ответов в тезисной форме к занятиям;</w:t>
      </w:r>
    </w:p>
    <w:p w:rsidR="00EF7A5A" w:rsidRPr="00E75D44" w:rsidRDefault="00EF7A5A" w:rsidP="00EF7A5A">
      <w:pPr>
        <w:framePr w:hSpace="180" w:wrap="around" w:vAnchor="text" w:hAnchor="text" w:y="1"/>
        <w:spacing w:after="0" w:line="254" w:lineRule="auto"/>
        <w:rPr>
          <w:rFonts w:ascii="Times New Roman" w:hAnsi="Times New Roman"/>
          <w:b/>
          <w:bCs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</w:rPr>
        <w:t>- работа с учебником по изучению преимуществ и недостатков каждого из спос</w:t>
      </w:r>
      <w:r w:rsidRPr="00E75D44">
        <w:rPr>
          <w:rFonts w:ascii="Times New Roman" w:hAnsi="Times New Roman"/>
          <w:bCs/>
          <w:sz w:val="28"/>
          <w:szCs w:val="28"/>
        </w:rPr>
        <w:t>о</w:t>
      </w:r>
      <w:r w:rsidRPr="00E75D44">
        <w:rPr>
          <w:rFonts w:ascii="Times New Roman" w:hAnsi="Times New Roman"/>
          <w:bCs/>
          <w:sz w:val="28"/>
          <w:szCs w:val="28"/>
        </w:rPr>
        <w:t>бов постановки подвижного состава под погрузку и разгрузку.</w:t>
      </w:r>
    </w:p>
    <w:p w:rsidR="00EF7A5A" w:rsidRPr="00E75D44" w:rsidRDefault="00EF7A5A" w:rsidP="00EF7A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</w:rPr>
        <w:t xml:space="preserve">- выполнение задания на расчет и </w:t>
      </w:r>
      <w:r w:rsidRPr="00E75D44">
        <w:rPr>
          <w:rFonts w:ascii="Times New Roman" w:hAnsi="Times New Roman"/>
          <w:sz w:val="28"/>
          <w:szCs w:val="28"/>
        </w:rPr>
        <w:t>построение графика совместной работы автомобилей и погрузочно-разгрузочных машин.</w:t>
      </w:r>
    </w:p>
    <w:p w:rsidR="00C80E7C" w:rsidRPr="00E75D44" w:rsidRDefault="00C80E7C" w:rsidP="00EF7A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4D4F" w:rsidRPr="00E75D44" w:rsidRDefault="00304D4F" w:rsidP="00304D4F">
      <w:pPr>
        <w:rPr>
          <w:rFonts w:ascii="Times New Roman" w:hAnsi="Times New Roman"/>
        </w:rPr>
      </w:pPr>
    </w:p>
    <w:p w:rsidR="00015218" w:rsidRPr="00E75D44" w:rsidRDefault="00015218" w:rsidP="000152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E75D44">
        <w:rPr>
          <w:rFonts w:ascii="Times New Roman" w:hAnsi="Times New Roman"/>
          <w:b/>
          <w:lang w:eastAsia="ru-RU"/>
        </w:rPr>
        <w:t>Перечень объектов контроля и оценки</w:t>
      </w:r>
    </w:p>
    <w:p w:rsidR="00015218" w:rsidRPr="00E75D44" w:rsidRDefault="00015218" w:rsidP="000152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15218" w:rsidRPr="00E75D44" w:rsidTr="002E70B9">
        <w:trPr>
          <w:jc w:val="center"/>
        </w:trPr>
        <w:tc>
          <w:tcPr>
            <w:tcW w:w="3828" w:type="dxa"/>
            <w:vAlign w:val="center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Основные показатели оценки р</w:t>
            </w:r>
            <w:r w:rsidRPr="00E75D44">
              <w:rPr>
                <w:rFonts w:ascii="Times New Roman" w:hAnsi="Times New Roman"/>
                <w:b/>
              </w:rPr>
              <w:t>е</w:t>
            </w:r>
            <w:r w:rsidRPr="00E75D44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Оценка</w:t>
            </w:r>
          </w:p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015218" w:rsidRPr="00E75D44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DA39B6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t xml:space="preserve">У.2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вместного использования автом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билей и ПРМ и предлагать во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можные пути улучшения;</w:t>
            </w:r>
          </w:p>
          <w:p w:rsidR="00015218" w:rsidRPr="00E75D44" w:rsidRDefault="00015218" w:rsidP="002E70B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Построение графиков загрузки погрузочно-разгрузочных машин, обслуживающих различные маршруты перевозки грузов.</w:t>
            </w:r>
          </w:p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использования погрузочно-разгрузочных машин через коэффициент интенсивности использования.</w:t>
            </w:r>
          </w:p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Разработка предложений по повышению степени загрузки погрузочно-разгрузочных машин.</w:t>
            </w:r>
          </w:p>
          <w:p w:rsidR="00015218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Подтверждение рациональности разработанных предложений через расчет коэффициента интенсивности использования и график загрузки механизмов.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E75D44" w:rsidRPr="00E75D44" w:rsidTr="00E75D4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t xml:space="preserve">З.4.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 xml:space="preserve">Знание роли погрузочно-разгрузочных работ 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>в общем пр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цессе перевозки грузов и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способов их выполнения.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роли погрузочно-разгрузочных работ в общем процессе перевозки грузов.</w:t>
            </w:r>
          </w:p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E75D44">
              <w:rPr>
                <w:rFonts w:ascii="Times New Roman" w:hAnsi="Times New Roman"/>
                <w:i/>
                <w:sz w:val="24"/>
                <w:szCs w:val="24"/>
              </w:rPr>
              <w:t>основных и вспомогательных подъемно-транспортных операций.</w:t>
            </w:r>
          </w:p>
          <w:p w:rsidR="00DA39B6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</w:rPr>
              <w:t xml:space="preserve">Полнота и точность описания </w:t>
            </w:r>
            <w:r w:rsidRPr="00E75D4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способов выполнения погрузочно-разгрузочных работ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lastRenderedPageBreak/>
              <w:t>См.критерии оценки</w:t>
            </w:r>
          </w:p>
          <w:p w:rsidR="00DA39B6" w:rsidRPr="00E75D44" w:rsidRDefault="00DA39B6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D44" w:rsidRPr="00E75D44" w:rsidTr="00E75D4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DA39B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З.5.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Знание схем расстановки по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д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вижного состава на постах п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грузки-разгрузки,</w:t>
            </w:r>
            <w:r w:rsidRPr="00E75D44">
              <w:rPr>
                <w:rFonts w:ascii="Times New Roman" w:hAnsi="Times New Roman"/>
              </w:rPr>
              <w:t xml:space="preserve"> их преимуществ и недостатков</w:t>
            </w:r>
          </w:p>
          <w:p w:rsidR="00DA39B6" w:rsidRPr="00E75D44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понятия фронта погрузочно-разгрузочных работ.</w:t>
            </w:r>
          </w:p>
          <w:p w:rsidR="00DA39B6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схем расстановки подвижного состава под погрузку-разгрузку в зависимости от типа подвижного состава.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  <w:p w:rsidR="00DA39B6" w:rsidRPr="00E75D44" w:rsidRDefault="00DA39B6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1CC1" w:rsidRDefault="00171CC1" w:rsidP="00304D4F"/>
    <w:p w:rsidR="00FE4503" w:rsidRPr="00E75D44" w:rsidRDefault="00FE4503" w:rsidP="00304D4F">
      <w:pPr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 xml:space="preserve">Тема 2.2. </w:t>
      </w:r>
      <w:r w:rsidRPr="00E75D44">
        <w:rPr>
          <w:rFonts w:ascii="Times New Roman" w:hAnsi="Times New Roman"/>
          <w:sz w:val="28"/>
          <w:szCs w:val="28"/>
        </w:rPr>
        <w:t>Погрузочно-разгрузочные механизмы и устройства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75D44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на выполнение задания отводится 10 минут. 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Форма контроля:</w:t>
      </w:r>
      <w:r w:rsidRPr="00E75D44">
        <w:rPr>
          <w:rFonts w:ascii="Times New Roman" w:hAnsi="Times New Roman"/>
          <w:sz w:val="28"/>
          <w:szCs w:val="28"/>
        </w:rPr>
        <w:t xml:space="preserve"> тест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page" w:tblpX="3107" w:tblpY="192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801"/>
      </w:tblGrid>
      <w:tr w:rsidR="00171CC1" w:rsidRPr="00E75D44" w:rsidTr="00171CC1">
        <w:trPr>
          <w:trHeight w:val="280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D44">
              <w:rPr>
                <w:rFonts w:ascii="Times New Roman" w:hAnsi="Times New Roman"/>
                <w:b/>
                <w:sz w:val="28"/>
                <w:szCs w:val="28"/>
              </w:rPr>
              <w:t>10 вопросов</w:t>
            </w:r>
          </w:p>
        </w:tc>
      </w:tr>
      <w:tr w:rsidR="00171CC1" w:rsidRPr="00E75D44" w:rsidTr="00171CC1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AA55FC" w:rsidP="00AA55FC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5-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>6 правильных ответов</w:t>
            </w:r>
          </w:p>
        </w:tc>
      </w:tr>
      <w:tr w:rsidR="00171CC1" w:rsidRPr="00E75D44" w:rsidTr="00171CC1">
        <w:trPr>
          <w:trHeight w:val="2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AA55FC" w:rsidP="007A7D9D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7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171CC1" w:rsidRPr="00E75D44" w:rsidTr="00171CC1">
        <w:trPr>
          <w:trHeight w:val="28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AA55FC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5 балл</w:t>
            </w:r>
            <w:r w:rsidR="00AA55FC" w:rsidRPr="00E75D4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7A7D9D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8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</w:tbl>
    <w:p w:rsidR="00171CC1" w:rsidRPr="00E75D44" w:rsidRDefault="00171CC1" w:rsidP="00171CC1">
      <w:pPr>
        <w:jc w:val="both"/>
        <w:rPr>
          <w:b/>
          <w:sz w:val="28"/>
          <w:szCs w:val="28"/>
          <w:lang w:eastAsia="ar-SA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 xml:space="preserve">Тестовое задание </w:t>
      </w:r>
      <w:r w:rsidR="007A7D9D" w:rsidRPr="00E75D44">
        <w:rPr>
          <w:rFonts w:ascii="Times New Roman" w:hAnsi="Times New Roman"/>
          <w:b/>
          <w:sz w:val="28"/>
          <w:szCs w:val="28"/>
        </w:rPr>
        <w:t>№ 1</w:t>
      </w: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1</w:t>
      </w:r>
    </w:p>
    <w:p w:rsidR="00672FB8" w:rsidRPr="00E75D44" w:rsidRDefault="00171CC1" w:rsidP="00AE1E37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Для изучения их технико-эксплуатационных качеств все машины и устройства на транспорте классифицируют по признакам: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техническим 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эксплуатационным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удобству использования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1CC1" w:rsidRPr="00E75D44" w:rsidRDefault="00171CC1" w:rsidP="00A41AC3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Какой из основных параметров является групповым для погрузочно-разгрузочных машин и устройств с рабочим органом непрерывного действия?</w:t>
      </w:r>
    </w:p>
    <w:p w:rsidR="00982D51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color w:val="000000"/>
          <w:sz w:val="28"/>
        </w:rPr>
        <w:t>как скорость движения грузонесущего органа,</w:t>
      </w:r>
    </w:p>
    <w:p w:rsidR="00982D51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color w:val="000000"/>
          <w:sz w:val="28"/>
        </w:rPr>
        <w:t>размеры грузонесущего органа</w:t>
      </w:r>
    </w:p>
    <w:p w:rsidR="00982D51" w:rsidRPr="00A41AC3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4"/>
        </w:rPr>
      </w:pPr>
      <w:r w:rsidRPr="00A41AC3">
        <w:rPr>
          <w:rFonts w:ascii="Times New Roman" w:hAnsi="Times New Roman"/>
          <w:sz w:val="28"/>
          <w:szCs w:val="24"/>
        </w:rPr>
        <w:t>время подготовки грузонесущего органа к работе</w:t>
      </w:r>
    </w:p>
    <w:p w:rsidR="00982D51" w:rsidRPr="00E75D44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A41AC3" w:rsidRPr="00E75D44" w:rsidRDefault="00A41AC3" w:rsidP="00A41AC3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14"/>
        </w:numPr>
        <w:tabs>
          <w:tab w:val="left" w:pos="426"/>
        </w:tabs>
        <w:spacing w:after="120"/>
        <w:ind w:hanging="72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Цифрой «1» на рисунке обозначено:</w:t>
      </w:r>
    </w:p>
    <w:p w:rsidR="00982D51" w:rsidRPr="00E75D44" w:rsidRDefault="00A41AC3" w:rsidP="00AE1E37">
      <w:pPr>
        <w:numPr>
          <w:ilvl w:val="0"/>
          <w:numId w:val="44"/>
        </w:numPr>
        <w:spacing w:after="0"/>
        <w:ind w:firstLine="698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105410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D51" w:rsidRPr="00E75D44">
        <w:rPr>
          <w:rFonts w:ascii="Times New Roman" w:hAnsi="Times New Roman"/>
          <w:sz w:val="28"/>
          <w:szCs w:val="24"/>
        </w:rPr>
        <w:t>вылет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t>длина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угол наклона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правильный ответ отсутствует</w:t>
      </w:r>
    </w:p>
    <w:p w:rsidR="00982D51" w:rsidRPr="00E75D44" w:rsidRDefault="00982D51" w:rsidP="00982D51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45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Для каких машин объем и количество ковшей является одним из основных п</w:t>
      </w:r>
      <w:r w:rsidRPr="00E75D44">
        <w:rPr>
          <w:rFonts w:ascii="Times New Roman" w:hAnsi="Times New Roman"/>
          <w:sz w:val="28"/>
          <w:szCs w:val="28"/>
        </w:rPr>
        <w:t>а</w:t>
      </w:r>
      <w:r w:rsidRPr="00E75D44">
        <w:rPr>
          <w:rFonts w:ascii="Times New Roman" w:hAnsi="Times New Roman"/>
          <w:sz w:val="28"/>
          <w:szCs w:val="28"/>
        </w:rPr>
        <w:t>раметров?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  <w:lang w:eastAsia="ru-RU"/>
        </w:rPr>
      </w:pPr>
      <w:r w:rsidRPr="00E75D44">
        <w:rPr>
          <w:rFonts w:ascii="Times New Roman" w:hAnsi="Times New Roman"/>
          <w:sz w:val="28"/>
          <w:szCs w:val="28"/>
        </w:rPr>
        <w:t>машины с рабочим органом цикличного действия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 xml:space="preserve">машины с рабочим органом </w:t>
      </w:r>
      <w:r w:rsidRPr="00E75D44">
        <w:rPr>
          <w:rFonts w:ascii="Times New Roman" w:hAnsi="Times New Roman"/>
          <w:b/>
          <w:bCs/>
          <w:i/>
          <w:iCs/>
          <w:sz w:val="28"/>
          <w:szCs w:val="28"/>
        </w:rPr>
        <w:t>непрерывного</w:t>
      </w:r>
      <w:r w:rsidRPr="00E75D44">
        <w:rPr>
          <w:rFonts w:ascii="Times New Roman" w:hAnsi="Times New Roman"/>
          <w:b/>
          <w:i/>
          <w:sz w:val="28"/>
          <w:szCs w:val="28"/>
        </w:rPr>
        <w:t xml:space="preserve"> действия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п.п. 1 и 2</w:t>
      </w:r>
    </w:p>
    <w:p w:rsidR="00982D51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82D51" w:rsidRPr="00E75D44" w:rsidRDefault="00982D51" w:rsidP="00E75D44">
      <w:pPr>
        <w:spacing w:after="0"/>
        <w:ind w:left="993" w:hanging="142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29"/>
        </w:numPr>
        <w:tabs>
          <w:tab w:val="left" w:pos="284"/>
          <w:tab w:val="left" w:pos="709"/>
        </w:tabs>
        <w:spacing w:after="120"/>
        <w:ind w:hanging="1080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Под эксплуатационной производительностью машин и устройств понимают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сутки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час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смену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b/>
          <w:i/>
          <w:sz w:val="44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46"/>
        </w:numPr>
        <w:tabs>
          <w:tab w:val="left" w:pos="284"/>
          <w:tab w:val="left" w:pos="709"/>
        </w:tabs>
        <w:spacing w:after="120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расчете какой производительности используется коэффициент интенси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ности использования механизма и устройства? 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технической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эксплуатационной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фактической производительности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46"/>
        </w:numPr>
        <w:shd w:val="clear" w:color="auto" w:fill="FFFFFF"/>
        <w:tabs>
          <w:tab w:val="left" w:pos="284"/>
          <w:tab w:val="left" w:pos="426"/>
        </w:tabs>
        <w:spacing w:after="120"/>
        <w:ind w:hanging="108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 xml:space="preserve">Продолжительность одного цикла работы погрузочно-разгрузочных машин </w:t>
      </w:r>
      <w:r>
        <w:rPr>
          <w:rFonts w:ascii="Times New Roman" w:hAnsi="Times New Roman"/>
          <w:color w:val="000000"/>
          <w:sz w:val="28"/>
          <w:szCs w:val="28"/>
        </w:rPr>
        <w:t>при комбинированном перемещении груза определяется</w:t>
      </w:r>
      <w:r>
        <w:rPr>
          <w:rFonts w:ascii="Times New Roman" w:hAnsi="Times New Roman"/>
          <w:color w:val="000000"/>
          <w:sz w:val="28"/>
        </w:rPr>
        <w:t xml:space="preserve"> по следующим фо</w:t>
      </w: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муле:</w: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59" type="#_x0000_t75" style="width:115.5pt;height:36pt" o:ole="">
            <v:imagedata r:id="rId63" o:title=""/>
          </v:shape>
          <o:OLEObject Type="Embed" ProgID="Equation.3" ShapeID="_x0000_i1059" DrawAspect="Content" ObjectID="_1622283847" r:id="rId64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60" type="#_x0000_t75" style="width:93.75pt;height:28.5pt" o:ole="">
            <v:imagedata r:id="rId65" o:title=""/>
          </v:shape>
          <o:OLEObject Type="Embed" ProgID="Equation.3" ShapeID="_x0000_i1060" DrawAspect="Content" ObjectID="_1622283848" r:id="rId66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61" type="#_x0000_t75" style="width:2in;height:36pt" o:ole="">
            <v:imagedata r:id="rId67" o:title=""/>
          </v:shape>
          <o:OLEObject Type="Embed" ProgID="Equation.3" ShapeID="_x0000_i1061" DrawAspect="Content" ObjectID="_1622283849" r:id="rId68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62" type="#_x0000_t75" style="width:93.75pt;height:28.5pt" o:ole="">
            <v:imagedata r:id="rId69" o:title=""/>
          </v:shape>
          <o:OLEObject Type="Embed" ProgID="Equation.3" ShapeID="_x0000_i1062" DrawAspect="Content" ObjectID="_1622283850" r:id="rId70"/>
        </w:objec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A41AC3" w:rsidRPr="00E75D44" w:rsidRDefault="00A41AC3" w:rsidP="00AE1E37">
      <w:pPr>
        <w:numPr>
          <w:ilvl w:val="0"/>
          <w:numId w:val="46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По какой формуле рассчитывается техническая производительность крана?</w: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755" w:dyaOrig="645">
          <v:shape id="_x0000_i1063" type="#_x0000_t75" style="width:86.25pt;height:28.5pt" o:ole="">
            <v:imagedata r:id="rId71" o:title=""/>
          </v:shape>
          <o:OLEObject Type="Embed" ProgID="Equation.3" ShapeID="_x0000_i1063" DrawAspect="Content" ObjectID="_1622283851" r:id="rId72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515" w:dyaOrig="645">
          <v:shape id="_x0000_i1064" type="#_x0000_t75" style="width:79.5pt;height:28.5pt" o:ole="">
            <v:imagedata r:id="rId73" o:title=""/>
          </v:shape>
          <o:OLEObject Type="Embed" ProgID="Equation.3" ShapeID="_x0000_i1064" DrawAspect="Content" ObjectID="_1622283852" r:id="rId74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665" w:dyaOrig="720">
          <v:shape id="_x0000_i1065" type="#_x0000_t75" style="width:86.25pt;height:36pt" o:ole="">
            <v:imagedata r:id="rId75" o:title=""/>
          </v:shape>
          <o:OLEObject Type="Embed" ProgID="Equation.3" ShapeID="_x0000_i1065" DrawAspect="Content" ObjectID="_1622283853" r:id="rId76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66" type="#_x0000_t75" style="width:1in;height:36pt" o:ole="">
            <v:imagedata r:id="rId77" o:title=""/>
          </v:shape>
          <o:OLEObject Type="Embed" ProgID="Equation.3" ShapeID="_x0000_i1066" DrawAspect="Content" ObjectID="_1622283854" r:id="rId78"/>
        </w:objec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E75D44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2</w: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230E4B" w:rsidRPr="00E75D44" w:rsidRDefault="00171CC1" w:rsidP="00AE1E37">
      <w:pPr>
        <w:numPr>
          <w:ilvl w:val="0"/>
          <w:numId w:val="15"/>
        </w:numPr>
        <w:tabs>
          <w:tab w:val="left" w:pos="284"/>
        </w:tabs>
        <w:spacing w:after="120"/>
        <w:ind w:hanging="720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Классификация </w:t>
      </w:r>
      <w:r w:rsidR="00230E4B" w:rsidRPr="00E75D44">
        <w:rPr>
          <w:rFonts w:ascii="Times New Roman" w:hAnsi="Times New Roman"/>
          <w:sz w:val="28"/>
          <w:szCs w:val="28"/>
        </w:rPr>
        <w:t xml:space="preserve">погрузочно-разгрузочных машин (ПРМ) </w:t>
      </w:r>
      <w:r w:rsidRPr="00E75D44">
        <w:rPr>
          <w:rFonts w:ascii="Times New Roman" w:hAnsi="Times New Roman"/>
          <w:sz w:val="28"/>
          <w:szCs w:val="28"/>
        </w:rPr>
        <w:t>по техническим пр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знакам является основанием для</w:t>
      </w:r>
      <w:r w:rsidR="00230E4B" w:rsidRPr="00E75D44">
        <w:rPr>
          <w:rFonts w:ascii="Times New Roman" w:hAnsi="Times New Roman"/>
          <w:sz w:val="28"/>
          <w:szCs w:val="28"/>
        </w:rPr>
        <w:t xml:space="preserve">: </w:t>
      </w:r>
    </w:p>
    <w:p w:rsidR="00171CC1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изучения машин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решения вопроса о совместимости автомобилей и ПРМ</w:t>
      </w:r>
    </w:p>
    <w:p w:rsidR="00171CC1" w:rsidRPr="00E75D44" w:rsidRDefault="00171CC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15"/>
        </w:numPr>
        <w:tabs>
          <w:tab w:val="left" w:pos="284"/>
        </w:tabs>
        <w:spacing w:after="0"/>
        <w:ind w:hanging="720"/>
        <w:jc w:val="both"/>
        <w:rPr>
          <w:i/>
        </w:rPr>
      </w:pPr>
      <w:r w:rsidRPr="00E75D44">
        <w:rPr>
          <w:rFonts w:ascii="Times New Roman" w:hAnsi="Times New Roman"/>
          <w:sz w:val="28"/>
        </w:rPr>
        <w:t>Какой из основных параметров является групповым для ш</w:t>
      </w:r>
      <w:r w:rsidRPr="00E75D44">
        <w:rPr>
          <w:i/>
        </w:rPr>
        <w:t>нековых устройств?</w:t>
      </w:r>
    </w:p>
    <w:p w:rsidR="00982D51" w:rsidRPr="00E75D44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D44">
        <w:rPr>
          <w:rFonts w:ascii="Times New Roman" w:hAnsi="Times New Roman"/>
          <w:sz w:val="28"/>
          <w:szCs w:val="28"/>
        </w:rPr>
        <w:t>диаметр шнека</w:t>
      </w:r>
    </w:p>
    <w:p w:rsidR="00982D51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дина шнека</w:t>
      </w:r>
    </w:p>
    <w:p w:rsidR="00982D51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скоростью вращения шнека</w:t>
      </w:r>
    </w:p>
    <w:p w:rsidR="00982D51" w:rsidRPr="00E75D44" w:rsidRDefault="00982D51" w:rsidP="00AE1E37">
      <w:pPr>
        <w:numPr>
          <w:ilvl w:val="0"/>
          <w:numId w:val="25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3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15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Цифрой </w:t>
      </w:r>
      <w:r>
        <w:rPr>
          <w:rFonts w:ascii="Times New Roman" w:hAnsi="Times New Roman"/>
          <w:sz w:val="28"/>
          <w:szCs w:val="24"/>
        </w:rPr>
        <w:t>«2» на рисунке обозначено: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b/>
          <w:i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28575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8"/>
          <w:szCs w:val="24"/>
        </w:rPr>
        <w:t>вылет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длина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угол наклона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правильный ответ о</w:t>
      </w:r>
      <w:r>
        <w:rPr>
          <w:rFonts w:ascii="Times New Roman" w:hAnsi="Times New Roman"/>
          <w:sz w:val="28"/>
          <w:szCs w:val="24"/>
        </w:rPr>
        <w:t>т</w:t>
      </w:r>
      <w:r>
        <w:rPr>
          <w:rFonts w:ascii="Times New Roman" w:hAnsi="Times New Roman"/>
          <w:sz w:val="28"/>
          <w:szCs w:val="24"/>
        </w:rPr>
        <w:t>сутствует</w:t>
      </w:r>
    </w:p>
    <w:p w:rsidR="00982D51" w:rsidRDefault="00982D51" w:rsidP="008749D5">
      <w:pPr>
        <w:spacing w:after="0"/>
        <w:ind w:left="720" w:firstLine="414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49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Для какого из механизмов характерны такие параметры, как </w:t>
      </w:r>
      <w:r w:rsidRPr="00E75D44">
        <w:rPr>
          <w:rFonts w:ascii="Times New Roman" w:hAnsi="Times New Roman"/>
          <w:sz w:val="28"/>
        </w:rPr>
        <w:t>вместимость и размер выгрузного отверстия?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пневмоперегружатель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lastRenderedPageBreak/>
        <w:t>бункер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ленточный погрузчик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одноковшовый погрузчик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Количество груза, которое переработано данной машиной или устройством за час или смену его работы называется….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технической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паспортной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фактической производительностью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5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75D44">
        <w:rPr>
          <w:rFonts w:ascii="Times New Roman" w:hAnsi="Times New Roman"/>
          <w:sz w:val="28"/>
          <w:szCs w:val="24"/>
        </w:rPr>
        <w:t xml:space="preserve">По какой формуле рассчитывается </w:t>
      </w:r>
      <w:r w:rsidRPr="00E75D44">
        <w:rPr>
          <w:rFonts w:ascii="Times New Roman" w:hAnsi="Times New Roman"/>
          <w:sz w:val="28"/>
          <w:szCs w:val="28"/>
        </w:rPr>
        <w:t xml:space="preserve">коэффициент интенсивности использования механизма </w:t>
      </w:r>
      <w:r>
        <w:rPr>
          <w:rFonts w:ascii="Times New Roman" w:hAnsi="Times New Roman"/>
          <w:color w:val="000000"/>
          <w:sz w:val="28"/>
          <w:szCs w:val="28"/>
        </w:rPr>
        <w:t>и устройства?</w:t>
      </w:r>
    </w:p>
    <w:p w:rsidR="00982D51" w:rsidRDefault="00982D51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position w:val="-30"/>
          <w:lang w:eastAsia="ru-RU"/>
        </w:rPr>
        <w:object w:dxaOrig="960" w:dyaOrig="705">
          <v:shape id="_x0000_i1067" type="#_x0000_t75" style="width:50.25pt;height:36pt" o:ole="">
            <v:imagedata r:id="rId79" o:title=""/>
          </v:shape>
          <o:OLEObject Type="Embed" ProgID="Equation.3" ShapeID="_x0000_i1067" DrawAspect="Content" ObjectID="_1622283855" r:id="rId80"/>
        </w:object>
      </w:r>
    </w:p>
    <w:p w:rsidR="00982D51" w:rsidRDefault="006176B6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в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</m:t>
                </m:r>
              </m:sub>
            </m:sSub>
          </m:den>
        </m:f>
      </m:oMath>
    </w:p>
    <w:p w:rsidR="00982D51" w:rsidRDefault="006176B6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т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</m:t>
                </m:r>
              </m:sub>
            </m:sSub>
          </m:den>
        </m:f>
      </m:oMath>
    </w:p>
    <w:p w:rsidR="00982D51" w:rsidRDefault="00982D51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п.п. 2 и 3 в зависимости от условий эксплуатации</w:t>
      </w:r>
    </w:p>
    <w:p w:rsidR="00982D51" w:rsidRPr="00E75D44" w:rsidRDefault="00982D51" w:rsidP="008749D5">
      <w:pPr>
        <w:spacing w:after="0"/>
        <w:ind w:hanging="87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50"/>
        </w:numPr>
        <w:tabs>
          <w:tab w:val="left" w:pos="284"/>
        </w:tabs>
        <w:spacing w:after="100" w:afterAutospacing="1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Время цикла работы ПРМ принято измерять ……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минутах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часах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t xml:space="preserve">секундах 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сутках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A41AC3" w:rsidRDefault="00A41AC3" w:rsidP="00AE1E37">
      <w:pPr>
        <w:numPr>
          <w:ilvl w:val="0"/>
          <w:numId w:val="5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По </w:t>
      </w:r>
      <w:r>
        <w:rPr>
          <w:rFonts w:ascii="Times New Roman" w:hAnsi="Times New Roman"/>
          <w:sz w:val="28"/>
          <w:szCs w:val="24"/>
        </w:rPr>
        <w:t>какой формуле рассчитывается техническая производительность одноко</w:t>
      </w:r>
      <w:r>
        <w:rPr>
          <w:rFonts w:ascii="Times New Roman" w:hAnsi="Times New Roman"/>
          <w:sz w:val="28"/>
          <w:szCs w:val="24"/>
        </w:rPr>
        <w:t>в</w:t>
      </w:r>
      <w:r>
        <w:rPr>
          <w:rFonts w:ascii="Times New Roman" w:hAnsi="Times New Roman"/>
          <w:sz w:val="28"/>
          <w:szCs w:val="24"/>
        </w:rPr>
        <w:t>шового экскаватора?</w: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755" w:dyaOrig="645">
          <v:shape id="_x0000_i1068" type="#_x0000_t75" style="width:86.25pt;height:28.5pt" o:ole="">
            <v:imagedata r:id="rId81" o:title=""/>
          </v:shape>
          <o:OLEObject Type="Embed" ProgID="Equation.3" ShapeID="_x0000_i1068" DrawAspect="Content" ObjectID="_1622283856" r:id="rId82"/>
        </w:objec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515" w:dyaOrig="645">
          <v:shape id="_x0000_i1069" type="#_x0000_t75" style="width:79.5pt;height:28.5pt" o:ole="">
            <v:imagedata r:id="rId83" o:title=""/>
          </v:shape>
          <o:OLEObject Type="Embed" ProgID="Equation.3" ShapeID="_x0000_i1069" DrawAspect="Content" ObjectID="_1622283857" r:id="rId84"/>
        </w:objec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665" w:dyaOrig="720">
          <v:shape id="_x0000_i1070" type="#_x0000_t75" style="width:86.25pt;height:36pt" o:ole="">
            <v:imagedata r:id="rId85" o:title=""/>
          </v:shape>
          <o:OLEObject Type="Embed" ProgID="Equation.3" ShapeID="_x0000_i1070" DrawAspect="Content" ObjectID="_1622283858" r:id="rId86"/>
        </w:object>
      </w:r>
    </w:p>
    <w:p w:rsidR="00A41AC3" w:rsidRPr="00E75D44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71" type="#_x0000_t75" style="width:1in;height:36pt" o:ole="">
            <v:imagedata r:id="rId77" o:title=""/>
          </v:shape>
          <o:OLEObject Type="Embed" ProgID="Equation.3" ShapeID="_x0000_i1071" DrawAspect="Content" ObjectID="_1622283859" r:id="rId87"/>
        </w:objec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AA55FC" w:rsidRPr="00E75D44" w:rsidRDefault="00AA55FC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8749D5">
      <w:pPr>
        <w:keepNext/>
        <w:keepLines/>
        <w:suppressLineNumbers/>
        <w:tabs>
          <w:tab w:val="left" w:pos="0"/>
        </w:tabs>
        <w:snapToGrid w:val="0"/>
        <w:spacing w:after="12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lastRenderedPageBreak/>
        <w:t>Вариант 3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230E4B" w:rsidRPr="00E75D44" w:rsidRDefault="00230E4B" w:rsidP="00AE1E37">
      <w:pPr>
        <w:numPr>
          <w:ilvl w:val="0"/>
          <w:numId w:val="16"/>
        </w:numPr>
        <w:tabs>
          <w:tab w:val="left" w:pos="284"/>
        </w:tabs>
        <w:spacing w:after="120"/>
        <w:ind w:hanging="720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Классификация погрузочно-разгрузочных машин (ПРМ) по эксплуатационным признакам является основанием для:  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изучения машин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1CC1" w:rsidRPr="00E75D44" w:rsidRDefault="00171CC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E1E37">
      <w:pPr>
        <w:numPr>
          <w:ilvl w:val="0"/>
          <w:numId w:val="16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Как называется расстояние от оси вращения кранового оборудования до верт</w:t>
      </w:r>
      <w:r w:rsidRPr="00E75D44">
        <w:rPr>
          <w:rFonts w:ascii="Times New Roman" w:hAnsi="Times New Roman"/>
          <w:sz w:val="28"/>
        </w:rPr>
        <w:t>и</w:t>
      </w:r>
      <w:r w:rsidRPr="00E75D44">
        <w:rPr>
          <w:rFonts w:ascii="Times New Roman" w:hAnsi="Times New Roman"/>
          <w:sz w:val="28"/>
        </w:rPr>
        <w:t>кальной оси, проходящей через точку подвеса груза?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подвеса груза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lang w:eastAsia="ru-RU"/>
        </w:rPr>
      </w:pPr>
      <w:r w:rsidRPr="00E75D44">
        <w:rPr>
          <w:rFonts w:ascii="Times New Roman" w:hAnsi="Times New Roman"/>
          <w:b/>
          <w:i/>
          <w:sz w:val="28"/>
        </w:rPr>
        <w:t>вылетом стрелы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 xml:space="preserve">длиной стрелы 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застропки груза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E1E37">
      <w:pPr>
        <w:numPr>
          <w:ilvl w:val="0"/>
          <w:numId w:val="16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238760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5D44">
        <w:rPr>
          <w:rFonts w:ascii="Times New Roman" w:hAnsi="Times New Roman"/>
          <w:sz w:val="28"/>
          <w:szCs w:val="24"/>
        </w:rPr>
        <w:t>Для указанной машины характерными параметрами являются: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28"/>
          <w:szCs w:val="24"/>
        </w:rPr>
      </w:pPr>
      <w:r w:rsidRPr="00E75D44">
        <w:rPr>
          <w:rFonts w:ascii="Times New Roman" w:hAnsi="Times New Roman"/>
          <w:sz w:val="28"/>
        </w:rPr>
        <w:t xml:space="preserve">скоростью подъема груза 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40"/>
          <w:szCs w:val="24"/>
        </w:rPr>
      </w:pPr>
      <w:r w:rsidRPr="00E75D44">
        <w:rPr>
          <w:rFonts w:ascii="Times New Roman" w:hAnsi="Times New Roman"/>
          <w:sz w:val="28"/>
        </w:rPr>
        <w:t xml:space="preserve">скорость опускания груза 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40"/>
          <w:szCs w:val="24"/>
        </w:rPr>
      </w:pPr>
      <w:r w:rsidRPr="00E75D44">
        <w:rPr>
          <w:rFonts w:ascii="Times New Roman" w:hAnsi="Times New Roman"/>
          <w:sz w:val="28"/>
        </w:rPr>
        <w:t>скоростью горизонтального перемещения р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бочего органа с грузом и без груза.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i/>
          <w:sz w:val="40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п.п. 1, 2, 3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0"/>
        </w:rPr>
      </w:pPr>
    </w:p>
    <w:p w:rsidR="00982D51" w:rsidRDefault="00982D51" w:rsidP="00AE1E37">
      <w:pPr>
        <w:numPr>
          <w:ilvl w:val="0"/>
          <w:numId w:val="52"/>
        </w:num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Законченный технологический процесс во времени выполнения подъемно-транспортных операций с единицей груза называется……..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временем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периодичностью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циклом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правильного ответа нет</w: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982D51" w:rsidRDefault="00982D51" w:rsidP="00AE1E37">
      <w:pPr>
        <w:numPr>
          <w:ilvl w:val="0"/>
          <w:numId w:val="31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Какая </w:t>
      </w:r>
      <w:r>
        <w:rPr>
          <w:rFonts w:ascii="Times New Roman" w:hAnsi="Times New Roman"/>
          <w:color w:val="000000"/>
          <w:sz w:val="28"/>
          <w:szCs w:val="28"/>
        </w:rPr>
        <w:t>из производительностей определяется по паспортным данным механизма или устройства?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техническая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эксплуатационная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фактическая производительность</w:t>
      </w:r>
    </w:p>
    <w:p w:rsidR="00982D51" w:rsidRDefault="00982D51" w:rsidP="00982D5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53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Продолжительность одного цикла работы погрузочно-разгрузочных машин при горизонтальном перемещении груза определяется по следующим формуле:</w: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72" type="#_x0000_t75" style="width:115.5pt;height:36pt" o:ole="">
            <v:imagedata r:id="rId63" o:title=""/>
          </v:shape>
          <o:OLEObject Type="Embed" ProgID="Equation.3" ShapeID="_x0000_i1072" DrawAspect="Content" ObjectID="_1622283860" r:id="rId89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73" type="#_x0000_t75" style="width:93.75pt;height:28.5pt" o:ole="">
            <v:imagedata r:id="rId65" o:title=""/>
          </v:shape>
          <o:OLEObject Type="Embed" ProgID="Equation.3" ShapeID="_x0000_i1073" DrawAspect="Content" ObjectID="_1622283861" r:id="rId90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74" type="#_x0000_t75" style="width:2in;height:36pt" o:ole="">
            <v:imagedata r:id="rId67" o:title=""/>
          </v:shape>
          <o:OLEObject Type="Embed" ProgID="Equation.3" ShapeID="_x0000_i1074" DrawAspect="Content" ObjectID="_1622283862" r:id="rId91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75" type="#_x0000_t75" style="width:93.75pt;height:28.5pt" o:ole="">
            <v:imagedata r:id="rId69" o:title=""/>
          </v:shape>
          <o:OLEObject Type="Embed" ProgID="Equation.3" ShapeID="_x0000_i1075" DrawAspect="Content" ObjectID="_1622283863" r:id="rId92"/>
        </w:object>
      </w:r>
    </w:p>
    <w:p w:rsidR="00982D51" w:rsidRDefault="00982D51" w:rsidP="00982D51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Default="00982D51" w:rsidP="00AE1E37">
      <w:pPr>
        <w:numPr>
          <w:ilvl w:val="0"/>
          <w:numId w:val="53"/>
        </w:numPr>
        <w:shd w:val="clear" w:color="auto" w:fill="FFFFFF"/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По какой из формул рассчитывается время одного цикла работы экскаватора:</w: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76" type="#_x0000_t75" style="width:115.5pt;height:36pt" o:ole="">
            <v:imagedata r:id="rId63" o:title=""/>
          </v:shape>
          <o:OLEObject Type="Embed" ProgID="Equation.3" ShapeID="_x0000_i1076" DrawAspect="Content" ObjectID="_1622283864" r:id="rId93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77" type="#_x0000_t75" style="width:93.75pt;height:28.5pt" o:ole="">
            <v:imagedata r:id="rId65" o:title=""/>
          </v:shape>
          <o:OLEObject Type="Embed" ProgID="Equation.3" ShapeID="_x0000_i1077" DrawAspect="Content" ObjectID="_1622283865" r:id="rId94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78" type="#_x0000_t75" style="width:2in;height:36pt" o:ole="">
            <v:imagedata r:id="rId67" o:title=""/>
          </v:shape>
          <o:OLEObject Type="Embed" ProgID="Equation.3" ShapeID="_x0000_i1078" DrawAspect="Content" ObjectID="_1622283866" r:id="rId95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79" type="#_x0000_t75" style="width:93.75pt;height:28.5pt" o:ole="">
            <v:imagedata r:id="rId69" o:title=""/>
          </v:shape>
          <o:OLEObject Type="Embed" ProgID="Equation.3" ShapeID="_x0000_i1079" DrawAspect="Content" ObjectID="_1622283867" r:id="rId96"/>
        </w:objec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A41AC3" w:rsidRPr="00E75D44" w:rsidRDefault="00A41AC3" w:rsidP="00AE1E37">
      <w:pPr>
        <w:numPr>
          <w:ilvl w:val="0"/>
          <w:numId w:val="53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По какой формуле рассчитывается техническая производительность машин и устройств с </w:t>
      </w:r>
      <w:r w:rsidRPr="00E75D44">
        <w:rPr>
          <w:rFonts w:ascii="Times New Roman" w:hAnsi="Times New Roman"/>
          <w:i/>
          <w:sz w:val="28"/>
          <w:szCs w:val="28"/>
        </w:rPr>
        <w:t>рабочим органом непрерывного действия</w:t>
      </w:r>
      <w:r w:rsidRPr="00E75D44">
        <w:rPr>
          <w:rFonts w:ascii="Times New Roman" w:hAnsi="Times New Roman"/>
          <w:sz w:val="28"/>
          <w:szCs w:val="28"/>
        </w:rPr>
        <w:t xml:space="preserve"> при перемещении, п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грузке или выгрузке штучных грузов?</w: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755" w:dyaOrig="645">
          <v:shape id="_x0000_i1080" type="#_x0000_t75" style="width:86.25pt;height:28.5pt" o:ole="">
            <v:imagedata r:id="rId81" o:title=""/>
          </v:shape>
          <o:OLEObject Type="Embed" ProgID="Equation.3" ShapeID="_x0000_i1080" DrawAspect="Content" ObjectID="_1622283868" r:id="rId97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515" w:dyaOrig="645">
          <v:shape id="_x0000_i1081" type="#_x0000_t75" style="width:79.5pt;height:28.5pt" o:ole="">
            <v:imagedata r:id="rId83" o:title=""/>
          </v:shape>
          <o:OLEObject Type="Embed" ProgID="Equation.3" ShapeID="_x0000_i1081" DrawAspect="Content" ObjectID="_1622283869" r:id="rId98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665" w:dyaOrig="720">
          <v:shape id="_x0000_i1082" type="#_x0000_t75" style="width:86.25pt;height:36pt" o:ole="">
            <v:imagedata r:id="rId85" o:title=""/>
          </v:shape>
          <o:OLEObject Type="Embed" ProgID="Equation.3" ShapeID="_x0000_i1082" DrawAspect="Content" ObjectID="_1622283870" r:id="rId99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83" type="#_x0000_t75" style="width:1in;height:36pt" o:ole="">
            <v:imagedata r:id="rId77" o:title=""/>
          </v:shape>
          <o:OLEObject Type="Embed" ProgID="Equation.3" ShapeID="_x0000_i1083" DrawAspect="Content" ObjectID="_1622283871" r:id="rId100"/>
        </w:objec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8749D5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4</w: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171CC1" w:rsidRPr="00E75D44" w:rsidRDefault="00230E4B" w:rsidP="00AE1E37">
      <w:pPr>
        <w:numPr>
          <w:ilvl w:val="0"/>
          <w:numId w:val="17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36"/>
          <w:szCs w:val="20"/>
        </w:rPr>
      </w:pPr>
      <w:r w:rsidRPr="00E75D44">
        <w:rPr>
          <w:rFonts w:ascii="Times New Roman" w:hAnsi="Times New Roman"/>
          <w:sz w:val="28"/>
        </w:rPr>
        <w:t>Какие основные параметры характерны для всех категорий погрузочно-разгрузочных машин? (укажите неверный ответ)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 xml:space="preserve">производительность машины; </w:t>
      </w:r>
    </w:p>
    <w:p w:rsidR="00230E4B" w:rsidRPr="00E75D44" w:rsidRDefault="00D21E82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b/>
          <w:i/>
          <w:sz w:val="28"/>
        </w:rPr>
      </w:pPr>
      <w:r w:rsidRPr="00E75D44">
        <w:rPr>
          <w:rFonts w:ascii="Times New Roman" w:hAnsi="Times New Roman"/>
          <w:b/>
          <w:i/>
          <w:sz w:val="28"/>
        </w:rPr>
        <w:t>скорость движения в транспортном положении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мощность силовой установки;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габаритные размеры в рабочем и транспортном положении;</w:t>
      </w:r>
    </w:p>
    <w:p w:rsidR="00D21E82" w:rsidRPr="00E75D44" w:rsidRDefault="00D21E82" w:rsidP="00AC29E2">
      <w:p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lastRenderedPageBreak/>
        <w:t>Как называется расстояние между центрами оси пяты стрелы и оси концевого блока?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подвеса груза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вылетом стрелы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lang w:eastAsia="ru-RU"/>
        </w:rPr>
      </w:pPr>
      <w:r w:rsidRPr="00E75D44">
        <w:rPr>
          <w:rFonts w:ascii="Times New Roman" w:hAnsi="Times New Roman"/>
          <w:b/>
          <w:i/>
          <w:sz w:val="28"/>
        </w:rPr>
        <w:t xml:space="preserve">длиной стрелы 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застропки груза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AC29E2" w:rsidP="00AE1E37">
      <w:pPr>
        <w:numPr>
          <w:ilvl w:val="0"/>
          <w:numId w:val="17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297180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D51" w:rsidRPr="00E75D44">
        <w:rPr>
          <w:rFonts w:ascii="Times New Roman" w:hAnsi="Times New Roman"/>
          <w:sz w:val="28"/>
          <w:szCs w:val="24"/>
        </w:rPr>
        <w:t>Для указанной машины характерными параметрами являются: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вылет и длина стрелы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высота подъема груза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угол поворота стрелы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i/>
          <w:sz w:val="40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п.п. 1, 2, 3</w:t>
      </w:r>
    </w:p>
    <w:p w:rsidR="00982D51" w:rsidRPr="00E75D44" w:rsidRDefault="00982D51" w:rsidP="006364B2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982D51" w:rsidRPr="00E75D44" w:rsidRDefault="00982D51" w:rsidP="006364B2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55"/>
        </w:numPr>
        <w:tabs>
          <w:tab w:val="left" w:pos="284"/>
        </w:tabs>
        <w:spacing w:after="120"/>
        <w:ind w:hanging="786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Под технической производительностью машин понимают</w:t>
      </w:r>
      <w:r w:rsidR="00AC29E2" w:rsidRPr="00E75D44">
        <w:rPr>
          <w:rFonts w:ascii="Times New Roman" w:hAnsi="Times New Roman"/>
          <w:sz w:val="28"/>
        </w:rPr>
        <w:t xml:space="preserve">: 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шина за сутки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b/>
          <w:i/>
          <w:sz w:val="36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количество груза, которое может погрузить и разгрузить данная машина за час непрерывной работы при оптимальных условиях р</w:t>
      </w:r>
      <w:r w:rsidRPr="00E75D44">
        <w:rPr>
          <w:rFonts w:ascii="Times New Roman" w:hAnsi="Times New Roman"/>
          <w:b/>
          <w:i/>
          <w:sz w:val="28"/>
        </w:rPr>
        <w:t>а</w:t>
      </w:r>
      <w:r w:rsidRPr="00E75D44">
        <w:rPr>
          <w:rFonts w:ascii="Times New Roman" w:hAnsi="Times New Roman"/>
          <w:b/>
          <w:i/>
          <w:sz w:val="28"/>
        </w:rPr>
        <w:t>боты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шина за смену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44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56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Какая из производительностей механизма или устройства определяется расче</w:t>
      </w:r>
      <w:r w:rsidRPr="00E75D44">
        <w:rPr>
          <w:rFonts w:ascii="Times New Roman" w:hAnsi="Times New Roman"/>
          <w:sz w:val="28"/>
          <w:szCs w:val="28"/>
        </w:rPr>
        <w:t>т</w:t>
      </w:r>
      <w:r w:rsidRPr="00E75D44">
        <w:rPr>
          <w:rFonts w:ascii="Times New Roman" w:hAnsi="Times New Roman"/>
          <w:sz w:val="28"/>
          <w:szCs w:val="28"/>
        </w:rPr>
        <w:t>ным путем?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276"/>
          <w:tab w:val="left" w:pos="1418"/>
        </w:tabs>
        <w:spacing w:after="0"/>
        <w:ind w:left="121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техническая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п.п. 2 и 3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Default="00982D51" w:rsidP="00AE1E37">
      <w:pPr>
        <w:numPr>
          <w:ilvl w:val="0"/>
          <w:numId w:val="57"/>
        </w:numPr>
        <w:shd w:val="clear" w:color="auto" w:fill="FFFFFF"/>
        <w:tabs>
          <w:tab w:val="left" w:pos="284"/>
        </w:tabs>
        <w:spacing w:before="120"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Продолжительность одного цикла работы погрузочно-разгрузочных машин при вертикальном перемещении груза определяется по следующим формуле:</w: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84" type="#_x0000_t75" style="width:115.5pt;height:36pt" o:ole="">
            <v:imagedata r:id="rId63" o:title=""/>
          </v:shape>
          <o:OLEObject Type="Embed" ProgID="Equation.3" ShapeID="_x0000_i1084" DrawAspect="Content" ObjectID="_1622283872" r:id="rId101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85" type="#_x0000_t75" style="width:93.75pt;height:28.5pt" o:ole="">
            <v:imagedata r:id="rId65" o:title=""/>
          </v:shape>
          <o:OLEObject Type="Embed" ProgID="Equation.3" ShapeID="_x0000_i1085" DrawAspect="Content" ObjectID="_1622283873" r:id="rId102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86" type="#_x0000_t75" style="width:2in;height:36pt" o:ole="">
            <v:imagedata r:id="rId67" o:title=""/>
          </v:shape>
          <o:OLEObject Type="Embed" ProgID="Equation.3" ShapeID="_x0000_i1086" DrawAspect="Content" ObjectID="_1622283874" r:id="rId103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87" type="#_x0000_t75" style="width:93.75pt;height:28.5pt" o:ole="">
            <v:imagedata r:id="rId69" o:title=""/>
          </v:shape>
          <o:OLEObject Type="Embed" ProgID="Equation.3" ShapeID="_x0000_i1087" DrawAspect="Content" ObjectID="_1622283875" r:id="rId104"/>
        </w:object>
      </w:r>
    </w:p>
    <w:p w:rsidR="00982D51" w:rsidRPr="00AC29E2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A41AC3" w:rsidRDefault="00A41AC3" w:rsidP="00AE1E37">
      <w:pPr>
        <w:numPr>
          <w:ilvl w:val="0"/>
          <w:numId w:val="57"/>
        </w:numPr>
        <w:shd w:val="clear" w:color="auto" w:fill="FFFFFF"/>
        <w:tabs>
          <w:tab w:val="left" w:pos="284"/>
        </w:tabs>
        <w:ind w:hanging="1211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По какой из формул рассчитывается время одного цикла работы ручной тали:</w: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88" type="#_x0000_t75" style="width:115.5pt;height:36pt" o:ole="">
            <v:imagedata r:id="rId63" o:title=""/>
          </v:shape>
          <o:OLEObject Type="Embed" ProgID="Equation.3" ShapeID="_x0000_i1088" DrawAspect="Content" ObjectID="_1622283876" r:id="rId105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89" type="#_x0000_t75" style="width:93.75pt;height:28.5pt" o:ole="">
            <v:imagedata r:id="rId65" o:title=""/>
          </v:shape>
          <o:OLEObject Type="Embed" ProgID="Equation.3" ShapeID="_x0000_i1089" DrawAspect="Content" ObjectID="_1622283877" r:id="rId106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90" type="#_x0000_t75" style="width:2in;height:36pt" o:ole="">
            <v:imagedata r:id="rId67" o:title=""/>
          </v:shape>
          <o:OLEObject Type="Embed" ProgID="Equation.3" ShapeID="_x0000_i1090" DrawAspect="Content" ObjectID="_1622283878" r:id="rId107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91" type="#_x0000_t75" style="width:93.75pt;height:28.5pt" o:ole="">
            <v:imagedata r:id="rId69" o:title=""/>
          </v:shape>
          <o:OLEObject Type="Embed" ProgID="Equation.3" ShapeID="_x0000_i1091" DrawAspect="Content" ObjectID="_1622283879" r:id="rId108"/>
        </w:object>
      </w:r>
    </w:p>
    <w:p w:rsidR="00982D51" w:rsidRPr="00AC29E2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A41AC3" w:rsidRDefault="00A41AC3" w:rsidP="00AE1E37">
      <w:pPr>
        <w:numPr>
          <w:ilvl w:val="0"/>
          <w:numId w:val="57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механи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мов с </w:t>
      </w:r>
      <w:r>
        <w:rPr>
          <w:rFonts w:ascii="Times New Roman" w:hAnsi="Times New Roman"/>
          <w:color w:val="000000"/>
          <w:sz w:val="28"/>
          <w:szCs w:val="28"/>
        </w:rPr>
        <w:t xml:space="preserve">рабочим органом непрерывного действия, выполненным в виде </w:t>
      </w:r>
      <w:r>
        <w:rPr>
          <w:rFonts w:ascii="Times New Roman" w:hAnsi="Times New Roman"/>
          <w:i/>
          <w:color w:val="000000"/>
          <w:sz w:val="28"/>
          <w:szCs w:val="28"/>
        </w:rPr>
        <w:t>цепи с ковшами</w:t>
      </w:r>
      <w:r>
        <w:rPr>
          <w:rFonts w:ascii="Times New Roman" w:hAnsi="Times New Roman"/>
          <w:color w:val="000000"/>
          <w:sz w:val="28"/>
          <w:szCs w:val="28"/>
        </w:rPr>
        <w:t>, находящимися на определенном расстоянии друг от друга</w:t>
      </w:r>
      <w:r>
        <w:rPr>
          <w:rFonts w:ascii="Times New Roman" w:hAnsi="Times New Roman"/>
          <w:sz w:val="28"/>
          <w:szCs w:val="28"/>
        </w:rPr>
        <w:t>?</w: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755" w:dyaOrig="645">
          <v:shape id="_x0000_i1092" type="#_x0000_t75" style="width:86.25pt;height:28.5pt" o:ole="">
            <v:imagedata r:id="rId81" o:title=""/>
          </v:shape>
          <o:OLEObject Type="Embed" ProgID="Equation.3" ShapeID="_x0000_i1092" DrawAspect="Content" ObjectID="_1622283880" r:id="rId109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515" w:dyaOrig="645">
          <v:shape id="_x0000_i1093" type="#_x0000_t75" style="width:79.5pt;height:28.5pt" o:ole="">
            <v:imagedata r:id="rId83" o:title=""/>
          </v:shape>
          <o:OLEObject Type="Embed" ProgID="Equation.3" ShapeID="_x0000_i1093" DrawAspect="Content" ObjectID="_1622283881" r:id="rId110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665" w:dyaOrig="720">
          <v:shape id="_x0000_i1094" type="#_x0000_t75" style="width:86.25pt;height:36pt" o:ole="">
            <v:imagedata r:id="rId85" o:title=""/>
          </v:shape>
          <o:OLEObject Type="Embed" ProgID="Equation.3" ShapeID="_x0000_i1094" DrawAspect="Content" ObjectID="_1622283882" r:id="rId111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440" w:dyaOrig="720">
          <v:shape id="_x0000_i1095" type="#_x0000_t75" style="width:1in;height:36pt" o:ole="">
            <v:imagedata r:id="rId77" o:title=""/>
          </v:shape>
          <o:OLEObject Type="Embed" ProgID="Equation.3" ShapeID="_x0000_i1095" DrawAspect="Content" ObjectID="_1622283883" r:id="rId112"/>
        </w:object>
      </w:r>
    </w:p>
    <w:p w:rsidR="007A7D9D" w:rsidRDefault="007A7D9D" w:rsidP="00016678"/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4548" w:rsidRPr="00BE0D9C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6D6EFC" w:rsidRDefault="006D6EFC" w:rsidP="006D6EFC"/>
    <w:p w:rsidR="006D6EFC" w:rsidRDefault="006D6EFC" w:rsidP="006D6EFC"/>
    <w:p w:rsidR="007A7D9D" w:rsidRPr="007979A1" w:rsidRDefault="007A7D9D" w:rsidP="007979A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Тестовое задание № 2</w:t>
      </w:r>
    </w:p>
    <w:p w:rsidR="007A7D9D" w:rsidRPr="007979A1" w:rsidRDefault="007A7D9D" w:rsidP="007979A1">
      <w:pPr>
        <w:keepNext/>
        <w:keepLines/>
        <w:suppressLineNumbers/>
        <w:tabs>
          <w:tab w:val="left" w:pos="0"/>
        </w:tabs>
        <w:snapToGrid w:val="0"/>
        <w:spacing w:before="120"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1</w:t>
      </w:r>
    </w:p>
    <w:p w:rsidR="007A7D9D" w:rsidRPr="007979A1" w:rsidRDefault="007A7D9D" w:rsidP="007979A1">
      <w:pPr>
        <w:spacing w:after="0"/>
      </w:pPr>
    </w:p>
    <w:p w:rsidR="007A7D9D" w:rsidRDefault="007A7D9D" w:rsidP="00AE1E37">
      <w:pPr>
        <w:numPr>
          <w:ilvl w:val="0"/>
          <w:numId w:val="96"/>
        </w:numPr>
        <w:shd w:val="clear" w:color="auto" w:fill="FFFFFF"/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виду перемещаемого груза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навалочных и сыпучих грузов 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для штучных и длинномерных грузов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контейнеров и пакетированных грузов; 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для металлолома (грузозахватные электромагниты и др.).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п.п. 1-4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Default="007A7D9D" w:rsidP="00602232">
      <w:pPr>
        <w:spacing w:after="0"/>
        <w:rPr>
          <w:rFonts w:asciiTheme="minorHAnsi" w:hAnsiTheme="minorHAnsi" w:cstheme="minorBidi"/>
          <w:sz w:val="24"/>
        </w:rPr>
      </w:pPr>
    </w:p>
    <w:p w:rsidR="007A7D9D" w:rsidRDefault="007A7D9D" w:rsidP="00AE1E37">
      <w:pPr>
        <w:widowControl w:val="0"/>
        <w:numPr>
          <w:ilvl w:val="0"/>
          <w:numId w:val="96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не требует изменения конструкции рабочего органа грузоподъемной машины?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Default="007A7D9D" w:rsidP="00602232">
      <w:pPr>
        <w:spacing w:after="0"/>
      </w:pPr>
    </w:p>
    <w:p w:rsidR="007A7D9D" w:rsidRDefault="00602232" w:rsidP="00AE1E37">
      <w:pPr>
        <w:numPr>
          <w:ilvl w:val="0"/>
          <w:numId w:val="96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361950</wp:posOffset>
            </wp:positionV>
            <wp:extent cx="2581275" cy="1314450"/>
            <wp:effectExtent l="0" t="0" r="9525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</w:t>
      </w:r>
      <w:r w:rsidR="007A7D9D">
        <w:rPr>
          <w:rFonts w:ascii="Times New Roman" w:hAnsi="Times New Roman"/>
          <w:sz w:val="28"/>
        </w:rPr>
        <w:t>о</w:t>
      </w:r>
      <w:r w:rsidR="007A7D9D">
        <w:rPr>
          <w:rFonts w:ascii="Times New Roman" w:hAnsi="Times New Roman"/>
          <w:sz w:val="28"/>
        </w:rPr>
        <w:t>ответствует маркировке 2СК?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A7D9D" w:rsidRPr="00EE1AB8">
        <w:rPr>
          <w:rFonts w:ascii="Times New Roman" w:hAnsi="Times New Roman"/>
          <w:sz w:val="28"/>
        </w:rPr>
        <w:t>а)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2.</w:t>
      </w:r>
      <w:r w:rsidR="007A7D9D" w:rsidRPr="00EE1AB8">
        <w:rPr>
          <w:rFonts w:ascii="Times New Roman" w:hAnsi="Times New Roman"/>
          <w:b/>
          <w:i/>
          <w:sz w:val="28"/>
        </w:rPr>
        <w:t>б)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 w:rsidRPr="00EE1AB8">
        <w:rPr>
          <w:rFonts w:ascii="Times New Roman" w:hAnsi="Times New Roman"/>
          <w:sz w:val="28"/>
        </w:rPr>
        <w:t>в)</w:t>
      </w:r>
    </w:p>
    <w:p w:rsidR="007A7D9D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 w:rsidR="007A7D9D" w:rsidRPr="00EE1AB8">
        <w:rPr>
          <w:rFonts w:ascii="Times New Roman" w:hAnsi="Times New Roman"/>
          <w:sz w:val="28"/>
        </w:rPr>
        <w:t>г)</w:t>
      </w:r>
    </w:p>
    <w:p w:rsidR="003641C6" w:rsidRPr="00EE1AB8" w:rsidRDefault="003641C6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Theme="minorHAnsi" w:hAnsiTheme="minorHAnsi" w:cstheme="minorBidi"/>
          <w:sz w:val="24"/>
        </w:rPr>
      </w:pPr>
    </w:p>
    <w:p w:rsidR="007A7D9D" w:rsidRDefault="003641C6" w:rsidP="00AE1E37">
      <w:pPr>
        <w:numPr>
          <w:ilvl w:val="0"/>
          <w:numId w:val="119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432435</wp:posOffset>
            </wp:positionV>
            <wp:extent cx="3638550" cy="1113790"/>
            <wp:effectExtent l="19050" t="0" r="0" b="0"/>
            <wp:wrapTight wrapText="bothSides">
              <wp:wrapPolygon edited="0">
                <wp:start x="-113" y="0"/>
                <wp:lineTo x="-113" y="21058"/>
                <wp:lineTo x="21600" y="21058"/>
                <wp:lineTo x="21600" y="0"/>
                <wp:lineTo x="-113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На каком из рисунков изображен электропогрузчик с вилочным захватом?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</w:t>
      </w:r>
      <w:r w:rsidR="007A7D9D">
        <w:rPr>
          <w:rFonts w:ascii="Times New Roman" w:hAnsi="Times New Roman"/>
          <w:b/>
          <w:i/>
          <w:sz w:val="28"/>
        </w:rPr>
        <w:t>а)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0" w:line="254" w:lineRule="auto"/>
        <w:ind w:left="1560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>4.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19"/>
        </w:numPr>
        <w:tabs>
          <w:tab w:val="left" w:pos="284"/>
          <w:tab w:val="left" w:pos="915"/>
        </w:tabs>
        <w:spacing w:after="120"/>
        <w:ind w:hanging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2 … 20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карьерные экскаваторы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7A7D9D" w:rsidRPr="00CE0A7C" w:rsidRDefault="007A7D9D" w:rsidP="007A7D9D">
      <w:pPr>
        <w:tabs>
          <w:tab w:val="left" w:pos="915"/>
        </w:tabs>
        <w:spacing w:after="0"/>
        <w:rPr>
          <w:rFonts w:ascii="Times New Roman" w:hAnsi="Times New Roman"/>
          <w:sz w:val="28"/>
        </w:rPr>
      </w:pPr>
    </w:p>
    <w:p w:rsidR="00602232" w:rsidRDefault="00602232" w:rsidP="00AE1E37">
      <w:pPr>
        <w:numPr>
          <w:ilvl w:val="0"/>
          <w:numId w:val="120"/>
        </w:numPr>
        <w:tabs>
          <w:tab w:val="left" w:pos="284"/>
          <w:tab w:val="left" w:pos="915"/>
        </w:tabs>
        <w:spacing w:after="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Экскаватор оборудован ковшом «прямая лопата». Может ли он осуществить работу по рытью траншеи?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да, но только глубиной до 1 м 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да, но только на рыхлых грунтах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нет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0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b/>
          <w:i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13335</wp:posOffset>
            </wp:positionV>
            <wp:extent cx="1685925" cy="1132840"/>
            <wp:effectExtent l="19050" t="0" r="9525" b="0"/>
            <wp:wrapTight wrapText="bothSides">
              <wp:wrapPolygon edited="0">
                <wp:start x="-244" y="0"/>
                <wp:lineTo x="-244" y="21067"/>
                <wp:lineTo x="21722" y="21067"/>
                <wp:lineTo x="21722" y="0"/>
                <wp:lineTo x="-244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3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  <w:r w:rsidR="006364B2">
        <w:rPr>
          <w:rFonts w:ascii="Times New Roman" w:hAnsi="Times New Roman"/>
          <w:sz w:val="28"/>
        </w:rPr>
        <w:br/>
      </w:r>
    </w:p>
    <w:p w:rsidR="007A7D9D" w:rsidRPr="007979A1" w:rsidRDefault="007A7D9D" w:rsidP="00CE0A7C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2</w:t>
      </w:r>
    </w:p>
    <w:p w:rsidR="007A7D9D" w:rsidRPr="007979A1" w:rsidRDefault="007A7D9D" w:rsidP="00CE0A7C">
      <w:pPr>
        <w:spacing w:after="0"/>
      </w:pPr>
    </w:p>
    <w:p w:rsidR="007A7D9D" w:rsidRDefault="007A7D9D" w:rsidP="00AE1E37">
      <w:pPr>
        <w:numPr>
          <w:ilvl w:val="0"/>
          <w:numId w:val="97"/>
        </w:numPr>
        <w:shd w:val="clear" w:color="auto" w:fill="FFFFFF"/>
        <w:spacing w:after="120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типу привода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с ручным приводом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с механическим, электрическим приводами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с гидравлическим, электрогидравлическим приводами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1-3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Pr="00CE0A7C" w:rsidRDefault="007A7D9D" w:rsidP="00CE0A7C">
      <w:pPr>
        <w:spacing w:after="0"/>
        <w:rPr>
          <w:sz w:val="28"/>
        </w:rPr>
      </w:pPr>
    </w:p>
    <w:p w:rsidR="007A7D9D" w:rsidRDefault="007A7D9D" w:rsidP="00AE1E37">
      <w:pPr>
        <w:widowControl w:val="0"/>
        <w:numPr>
          <w:ilvl w:val="0"/>
          <w:numId w:val="9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295" w:hanging="29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требует незначительных изменений конструкции раб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чего органа грузоподъемной машины?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Default="007A7D9D" w:rsidP="007A7D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A7D9D" w:rsidRDefault="00CE0A7C" w:rsidP="00AE1E37">
      <w:pPr>
        <w:numPr>
          <w:ilvl w:val="0"/>
          <w:numId w:val="97"/>
        </w:numPr>
        <w:ind w:left="360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374015</wp:posOffset>
            </wp:positionV>
            <wp:extent cx="2581275" cy="1314450"/>
            <wp:effectExtent l="19050" t="0" r="9525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4СК?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</w:t>
      </w:r>
      <w:r w:rsidR="007A7D9D">
        <w:rPr>
          <w:rFonts w:ascii="Times New Roman" w:hAnsi="Times New Roman"/>
          <w:b/>
          <w:i/>
          <w:sz w:val="28"/>
        </w:rPr>
        <w:t>а)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1065"/>
          <w:tab w:val="left" w:pos="5245"/>
        </w:tabs>
        <w:spacing w:after="0" w:line="256" w:lineRule="auto"/>
        <w:ind w:left="1625" w:firstLine="927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>4.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22"/>
        </w:numPr>
        <w:tabs>
          <w:tab w:val="left" w:pos="284"/>
        </w:tabs>
        <w:spacing w:after="120"/>
        <w:ind w:hanging="927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237490</wp:posOffset>
            </wp:positionV>
            <wp:extent cx="1483360" cy="1247775"/>
            <wp:effectExtent l="19050" t="0" r="2540" b="0"/>
            <wp:wrapTight wrapText="bothSides">
              <wp:wrapPolygon edited="0">
                <wp:start x="-277" y="0"/>
                <wp:lineTo x="-277" y="21435"/>
                <wp:lineTo x="21637" y="21435"/>
                <wp:lineTo x="21637" y="0"/>
                <wp:lineTo x="-277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грейферным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кантователем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сталкивателем</w:t>
      </w:r>
    </w:p>
    <w:p w:rsidR="007A7D9D" w:rsidRDefault="007A7D9D" w:rsidP="00016678"/>
    <w:p w:rsidR="007A7D9D" w:rsidRDefault="007A7D9D" w:rsidP="00AE1E37">
      <w:pPr>
        <w:numPr>
          <w:ilvl w:val="0"/>
          <w:numId w:val="123"/>
        </w:numPr>
        <w:tabs>
          <w:tab w:val="left" w:pos="284"/>
          <w:tab w:val="left" w:pos="915"/>
        </w:tabs>
        <w:spacing w:after="120"/>
        <w:ind w:left="1701" w:hanging="170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0,1 … 6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строительные и строительно-карьерные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4"/>
        </w:numPr>
        <w:tabs>
          <w:tab w:val="left" w:pos="284"/>
          <w:tab w:val="left" w:pos="915"/>
        </w:tabs>
        <w:spacing w:after="12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Экскаватор оборудован ковшом «обратная лопата». Может ли он осуществить работу по рытью траншеи?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да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да, но только глубиной до 1 м 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да, но только на рыхлых грунтах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4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297180</wp:posOffset>
            </wp:positionV>
            <wp:extent cx="1428750" cy="1492250"/>
            <wp:effectExtent l="0" t="0" r="0" b="0"/>
            <wp:wrapTight wrapText="bothSides">
              <wp:wrapPolygon edited="0">
                <wp:start x="0" y="0"/>
                <wp:lineTo x="0" y="21232"/>
                <wp:lineTo x="21312" y="21232"/>
                <wp:lineTo x="21312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</w:p>
    <w:p w:rsidR="007A7D9D" w:rsidRDefault="007A7D9D" w:rsidP="006364B2">
      <w:pPr>
        <w:tabs>
          <w:tab w:val="left" w:pos="1418"/>
          <w:tab w:val="left" w:pos="1843"/>
          <w:tab w:val="left" w:pos="1985"/>
          <w:tab w:val="left" w:pos="2268"/>
          <w:tab w:val="left" w:pos="2410"/>
        </w:tabs>
      </w:pPr>
    </w:p>
    <w:p w:rsidR="007A7D9D" w:rsidRPr="007979A1" w:rsidRDefault="007A7D9D" w:rsidP="00CE0A7C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3</w:t>
      </w:r>
    </w:p>
    <w:p w:rsidR="007A7D9D" w:rsidRDefault="007A7D9D" w:rsidP="00CE0A7C">
      <w:pPr>
        <w:spacing w:after="0"/>
      </w:pPr>
    </w:p>
    <w:p w:rsidR="007A7D9D" w:rsidRDefault="007A7D9D" w:rsidP="00AE1E37">
      <w:pPr>
        <w:numPr>
          <w:ilvl w:val="0"/>
          <w:numId w:val="98"/>
        </w:numPr>
        <w:shd w:val="clear" w:color="auto" w:fill="FFFFFF"/>
        <w:tabs>
          <w:tab w:val="left" w:pos="284"/>
        </w:tabs>
        <w:spacing w:after="120"/>
        <w:ind w:hanging="100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степени механизации и автоматизации труда ГЗУ подразделяются на гру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пы: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эксплуатируемые вручную или с применением ручного труда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эксплуатируемые без применения ручного труда, механические, полуа</w:t>
      </w: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томатические, автоматические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1-2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Default="007A7D9D" w:rsidP="007A7D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 w:val="28"/>
        </w:rPr>
      </w:pPr>
    </w:p>
    <w:p w:rsidR="007A7D9D" w:rsidRDefault="007A7D9D" w:rsidP="00AE1E37">
      <w:pPr>
        <w:widowControl w:val="0"/>
        <w:numPr>
          <w:ilvl w:val="0"/>
          <w:numId w:val="9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требует специальных конструкций рабочего органа гр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зоподъемной машины?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Pr="00BD02C9" w:rsidRDefault="007A7D9D" w:rsidP="00BD02C9">
      <w:pPr>
        <w:spacing w:after="0"/>
        <w:rPr>
          <w:rFonts w:asciiTheme="minorHAnsi" w:hAnsiTheme="minorHAnsi" w:cstheme="minorBidi"/>
          <w:sz w:val="28"/>
        </w:rPr>
      </w:pPr>
    </w:p>
    <w:p w:rsidR="007A7D9D" w:rsidRDefault="00BD02C9" w:rsidP="00AE1E37">
      <w:pPr>
        <w:numPr>
          <w:ilvl w:val="0"/>
          <w:numId w:val="98"/>
        </w:numPr>
        <w:tabs>
          <w:tab w:val="left" w:pos="284"/>
        </w:tabs>
        <w:ind w:hanging="1004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374650</wp:posOffset>
            </wp:positionV>
            <wp:extent cx="2581275" cy="1314450"/>
            <wp:effectExtent l="19050" t="0" r="9525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2СЦ?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A7D9D">
        <w:rPr>
          <w:rFonts w:ascii="Times New Roman" w:hAnsi="Times New Roman"/>
          <w:sz w:val="28"/>
        </w:rPr>
        <w:t>а)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</w:t>
      </w:r>
      <w:r w:rsidR="007A7D9D">
        <w:rPr>
          <w:rFonts w:ascii="Times New Roman" w:hAnsi="Times New Roman"/>
          <w:b/>
          <w:i/>
          <w:sz w:val="28"/>
        </w:rPr>
        <w:t>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  <w:r>
        <w:rPr>
          <w:rFonts w:ascii="Times New Roman" w:hAnsi="Times New Roman"/>
          <w:b/>
          <w:i/>
          <w:sz w:val="28"/>
        </w:rPr>
        <w:t xml:space="preserve">4. </w:t>
      </w:r>
      <w:r w:rsidR="007A7D9D">
        <w:rPr>
          <w:rFonts w:ascii="Times New Roman" w:hAnsi="Times New Roman"/>
          <w:b/>
          <w:i/>
          <w:sz w:val="28"/>
        </w:rPr>
        <w:t>г)</w:t>
      </w:r>
      <w:r w:rsidR="007A7D9D">
        <w:rPr>
          <w:rFonts w:ascii="Times New Roman" w:hAnsi="Times New Roman"/>
          <w:b/>
          <w:i/>
          <w:sz w:val="28"/>
        </w:rPr>
        <w:br w:type="textWrapping" w:clear="all"/>
      </w:r>
    </w:p>
    <w:p w:rsidR="006364B2" w:rsidRDefault="006364B2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</w:p>
    <w:p w:rsidR="006364B2" w:rsidRDefault="006364B2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</w:p>
    <w:p w:rsidR="007A7D9D" w:rsidRDefault="007A7D9D" w:rsidP="00AE1E37">
      <w:pPr>
        <w:numPr>
          <w:ilvl w:val="0"/>
          <w:numId w:val="126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270510</wp:posOffset>
            </wp:positionV>
            <wp:extent cx="1428750" cy="1355090"/>
            <wp:effectExtent l="0" t="0" r="0" b="0"/>
            <wp:wrapTight wrapText="bothSides">
              <wp:wrapPolygon edited="0">
                <wp:start x="0" y="0"/>
                <wp:lineTo x="0" y="21256"/>
                <wp:lineTo x="21312" y="21256"/>
                <wp:lineTo x="21312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грейферным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кантователем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сталкивателем</w:t>
      </w:r>
    </w:p>
    <w:p w:rsidR="007A7D9D" w:rsidRDefault="007A7D9D" w:rsidP="00016678"/>
    <w:p w:rsidR="00602232" w:rsidRDefault="00602232" w:rsidP="00AE1E37">
      <w:pPr>
        <w:numPr>
          <w:ilvl w:val="0"/>
          <w:numId w:val="105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4 … 160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вскрышные экскаваторы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602232" w:rsidRDefault="00602232" w:rsidP="00AE1E37">
      <w:pPr>
        <w:numPr>
          <w:ilvl w:val="0"/>
          <w:numId w:val="127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8288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5" y="21287"/>
                <wp:lineTo x="21375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драглайн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</w:p>
    <w:p w:rsidR="00602232" w:rsidRDefault="00602232" w:rsidP="00016678"/>
    <w:p w:rsidR="00BD02C9" w:rsidRPr="006D6EFC" w:rsidRDefault="00BD02C9" w:rsidP="00602232">
      <w:pPr>
        <w:spacing w:after="120"/>
        <w:rPr>
          <w:rFonts w:ascii="Times New Roman" w:hAnsi="Times New Roman"/>
          <w:sz w:val="20"/>
        </w:rPr>
      </w:pPr>
    </w:p>
    <w:p w:rsidR="00602232" w:rsidRDefault="00602232" w:rsidP="00AE1E37">
      <w:pPr>
        <w:numPr>
          <w:ilvl w:val="0"/>
          <w:numId w:val="127"/>
        </w:numPr>
        <w:tabs>
          <w:tab w:val="left" w:pos="284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Какой из механизмов относится к стационарным?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козловой кран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экскаватор на гусеничном ходу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автокран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верного ответа нет</w:t>
      </w:r>
    </w:p>
    <w:p w:rsidR="007A7D9D" w:rsidRDefault="007A7D9D" w:rsidP="00016678"/>
    <w:p w:rsidR="006D6EFC" w:rsidRDefault="006D6EFC" w:rsidP="006D6EFC"/>
    <w:p w:rsidR="006D6EFC" w:rsidRDefault="006D6EFC" w:rsidP="006D6EFC"/>
    <w:p w:rsidR="007A7D9D" w:rsidRPr="007979A1" w:rsidRDefault="007A7D9D" w:rsidP="007A7D9D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Вариант 4</w:t>
      </w:r>
    </w:p>
    <w:p w:rsidR="007A7D9D" w:rsidRPr="006D6EFC" w:rsidRDefault="007A7D9D" w:rsidP="007A7D9D">
      <w:pPr>
        <w:spacing w:after="0"/>
        <w:rPr>
          <w:rFonts w:ascii="Times New Roman" w:hAnsi="Times New Roman"/>
          <w:szCs w:val="20"/>
        </w:rPr>
      </w:pPr>
    </w:p>
    <w:p w:rsidR="007A7D9D" w:rsidRPr="007979A1" w:rsidRDefault="007A7D9D" w:rsidP="00AE1E37">
      <w:pPr>
        <w:numPr>
          <w:ilvl w:val="0"/>
          <w:numId w:val="99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сложности установки на грузоподъемной машине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не требующие изменений конструкции рабочего </w:t>
      </w:r>
      <w:r>
        <w:rPr>
          <w:rFonts w:ascii="Times New Roman" w:hAnsi="Times New Roman"/>
          <w:color w:val="000000"/>
          <w:sz w:val="28"/>
        </w:rPr>
        <w:t>органа грузопод</w:t>
      </w:r>
      <w:r>
        <w:rPr>
          <w:rFonts w:ascii="Times New Roman" w:hAnsi="Times New Roman"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>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требующие незначительных изменений конструкции рабочего орг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на грузоподъемной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требующие специальных конструкций рабочего органа грузопод</w:t>
      </w:r>
      <w:r>
        <w:rPr>
          <w:rFonts w:ascii="Times New Roman" w:hAnsi="Times New Roman"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>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1-3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Pr="006D6EFC" w:rsidRDefault="007A7D9D" w:rsidP="00BD02C9">
      <w:pPr>
        <w:spacing w:after="0"/>
      </w:pPr>
    </w:p>
    <w:p w:rsidR="007A7D9D" w:rsidRDefault="007A7D9D" w:rsidP="00AE1E37">
      <w:pPr>
        <w:numPr>
          <w:ilvl w:val="0"/>
          <w:numId w:val="99"/>
        </w:numPr>
        <w:tabs>
          <w:tab w:val="left" w:pos="284"/>
        </w:tabs>
        <w:spacing w:after="120" w:line="240" w:lineRule="auto"/>
        <w:ind w:left="284" w:hanging="284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Какие из указанных ГЗУ применяют для погрузки навалочных и сыпучих гр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зов?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ковши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rFonts w:asciiTheme="minorHAnsi" w:hAnsiTheme="minorHAnsi" w:cstheme="minorBidi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дисковые питатели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автостропы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спредеры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п.п. 1, 2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п.п. 1, 4</w:t>
      </w:r>
    </w:p>
    <w:p w:rsidR="007A7D9D" w:rsidRPr="006D6EFC" w:rsidRDefault="007A7D9D" w:rsidP="007A7D9D">
      <w:pPr>
        <w:spacing w:after="0" w:line="240" w:lineRule="auto"/>
        <w:rPr>
          <w:sz w:val="20"/>
        </w:rPr>
      </w:pPr>
    </w:p>
    <w:p w:rsidR="007A7D9D" w:rsidRDefault="003641C6" w:rsidP="00AE1E37">
      <w:pPr>
        <w:numPr>
          <w:ilvl w:val="0"/>
          <w:numId w:val="99"/>
        </w:numPr>
        <w:tabs>
          <w:tab w:val="left" w:pos="284"/>
        </w:tabs>
        <w:ind w:hanging="1004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373380</wp:posOffset>
            </wp:positionV>
            <wp:extent cx="2581275" cy="1314450"/>
            <wp:effectExtent l="19050" t="0" r="9525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4СЦ?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A7D9D">
        <w:rPr>
          <w:rFonts w:ascii="Times New Roman" w:hAnsi="Times New Roman"/>
          <w:sz w:val="28"/>
        </w:rPr>
        <w:t>а)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3.</w:t>
      </w:r>
      <w:r w:rsidR="007A7D9D">
        <w:rPr>
          <w:rFonts w:ascii="Times New Roman" w:hAnsi="Times New Roman"/>
          <w:b/>
          <w:i/>
          <w:sz w:val="28"/>
        </w:rPr>
        <w:t>в</w:t>
      </w:r>
      <w:r w:rsidR="007A7D9D">
        <w:rPr>
          <w:rFonts w:ascii="Times New Roman" w:hAnsi="Times New Roman"/>
          <w:sz w:val="28"/>
        </w:rPr>
        <w:t>)</w:t>
      </w:r>
    </w:p>
    <w:p w:rsidR="007A7D9D" w:rsidRDefault="003641C6" w:rsidP="003641C6">
      <w:pPr>
        <w:tabs>
          <w:tab w:val="left" w:pos="5245"/>
        </w:tabs>
        <w:spacing w:after="0" w:line="256" w:lineRule="auto"/>
        <w:ind w:left="1418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29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59055</wp:posOffset>
            </wp:positionV>
            <wp:extent cx="1492885" cy="1161415"/>
            <wp:effectExtent l="0" t="0" r="0" b="635"/>
            <wp:wrapTight wrapText="bothSides">
              <wp:wrapPolygon edited="0">
                <wp:start x="0" y="0"/>
                <wp:lineTo x="0" y="21258"/>
                <wp:lineTo x="21223" y="21258"/>
                <wp:lineTo x="21223" y="0"/>
                <wp:lineTo x="0" y="0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грейферным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кантователем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сталкивателем</w:t>
      </w:r>
    </w:p>
    <w:p w:rsidR="007A7D9D" w:rsidRDefault="007A7D9D" w:rsidP="00BD02C9">
      <w:pPr>
        <w:spacing w:after="0"/>
      </w:pPr>
    </w:p>
    <w:p w:rsidR="00602232" w:rsidRDefault="00602232" w:rsidP="00AE1E37">
      <w:pPr>
        <w:numPr>
          <w:ilvl w:val="0"/>
          <w:numId w:val="106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0,5 … 1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туннельные и шахтные экскаваторы</w:t>
      </w:r>
    </w:p>
    <w:p w:rsidR="00602232" w:rsidRDefault="00602232" w:rsidP="00AE1E37">
      <w:pPr>
        <w:numPr>
          <w:ilvl w:val="0"/>
          <w:numId w:val="130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Изображенное рабочее оборудование экскаватора называется …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33655</wp:posOffset>
            </wp:positionV>
            <wp:extent cx="1514475" cy="1040765"/>
            <wp:effectExtent l="0" t="0" r="9525" b="6985"/>
            <wp:wrapTight wrapText="bothSides">
              <wp:wrapPolygon edited="0">
                <wp:start x="0" y="0"/>
                <wp:lineTo x="0" y="21350"/>
                <wp:lineTo x="21464" y="21350"/>
                <wp:lineTo x="21464" y="0"/>
                <wp:lineTo x="0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41C6">
        <w:rPr>
          <w:rFonts w:ascii="Times New Roman" w:hAnsi="Times New Roman"/>
          <w:sz w:val="28"/>
        </w:rPr>
        <w:t>прямая лопата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 w:rsidRPr="003641C6">
        <w:rPr>
          <w:rFonts w:ascii="Times New Roman" w:hAnsi="Times New Roman"/>
          <w:sz w:val="28"/>
        </w:rPr>
        <w:t>обратная лопата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 w:rsidRPr="003641C6"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</w:pPr>
      <w:r w:rsidRPr="003641C6">
        <w:rPr>
          <w:rFonts w:ascii="Times New Roman" w:hAnsi="Times New Roman"/>
          <w:b/>
          <w:i/>
          <w:sz w:val="28"/>
        </w:rPr>
        <w:t>грейфер</w:t>
      </w:r>
    </w:p>
    <w:p w:rsidR="00602232" w:rsidRDefault="00602232" w:rsidP="00016678"/>
    <w:p w:rsidR="00602232" w:rsidRDefault="00602232" w:rsidP="00AE1E37">
      <w:pPr>
        <w:numPr>
          <w:ilvl w:val="0"/>
          <w:numId w:val="130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условия наличия ходового оборудования механизм относится к передви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ному, если: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 может самостоятельно перемещаться вдоль фронта ПРР: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он может самостоятельно перемещаться с объекта на объект;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п.п. 1 и 2;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правильного ответа нет</w:t>
      </w:r>
    </w:p>
    <w:p w:rsidR="00602232" w:rsidRDefault="00602232" w:rsidP="00016678"/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</w:tblGrid>
      <w:tr w:rsidR="00C34548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C34548" w:rsidRDefault="00C34548" w:rsidP="00016678"/>
    <w:p w:rsidR="00C34548" w:rsidRDefault="00C34548" w:rsidP="00016678"/>
    <w:p w:rsidR="00C34548" w:rsidRDefault="00C34548" w:rsidP="00016678"/>
    <w:p w:rsidR="00AA55FC" w:rsidRPr="007979A1" w:rsidRDefault="00AA55FC" w:rsidP="00AA55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A2FCE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Практическое занятие № 3.</w:t>
      </w:r>
      <w:r w:rsidRPr="007979A1">
        <w:rPr>
          <w:rFonts w:ascii="Times New Roman" w:hAnsi="Times New Roman"/>
          <w:sz w:val="28"/>
          <w:szCs w:val="28"/>
        </w:rPr>
        <w:t>Подбор ПРМ и ГЗУ для погрузки-разгрузки различных видов грузов. Расчет технической производительности ПРМ.</w:t>
      </w:r>
    </w:p>
    <w:p w:rsidR="00AA55FC" w:rsidRPr="007979A1" w:rsidRDefault="00AA55FC" w:rsidP="007979A1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AA55FC" w:rsidRPr="007979A1" w:rsidRDefault="00AA55FC" w:rsidP="00AA5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на выполнение задания отводится 90 минут. </w:t>
      </w:r>
    </w:p>
    <w:p w:rsidR="00AA55FC" w:rsidRPr="007979A1" w:rsidRDefault="00AA55FC" w:rsidP="007979A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Форма контроля:</w:t>
      </w:r>
      <w:r w:rsidRPr="007979A1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AA55FC" w:rsidRDefault="00AA55FC" w:rsidP="00AA55FC">
      <w:pPr>
        <w:jc w:val="both"/>
        <w:rPr>
          <w:rFonts w:ascii="Times New Roman" w:hAnsi="Times New Roman"/>
          <w:b/>
          <w:sz w:val="24"/>
          <w:szCs w:val="24"/>
        </w:rPr>
      </w:pPr>
    </w:p>
    <w:p w:rsidR="00DA5705" w:rsidRDefault="00DA5705" w:rsidP="00DA5705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Практическое задание</w:t>
      </w:r>
    </w:p>
    <w:p w:rsidR="00DA5705" w:rsidRDefault="00DA5705" w:rsidP="00DA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8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234"/>
      </w:tblGrid>
      <w:tr w:rsidR="00DA5705" w:rsidTr="00DA5705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 w:rsidP="00622934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работа выполнена самостоятельно, правильно подобр</w:t>
            </w:r>
            <w:r>
              <w:rPr>
                <w:rFonts w:ascii="Times New Roman" w:hAnsi="Times New Roman"/>
                <w:sz w:val="28"/>
                <w:szCs w:val="20"/>
              </w:rPr>
              <w:t>а</w:t>
            </w:r>
            <w:r>
              <w:rPr>
                <w:rFonts w:ascii="Times New Roman" w:hAnsi="Times New Roman"/>
                <w:sz w:val="28"/>
                <w:szCs w:val="20"/>
              </w:rPr>
              <w:t>н</w:t>
            </w:r>
            <w:r w:rsidR="00622934">
              <w:rPr>
                <w:rFonts w:ascii="Times New Roman" w:hAnsi="Times New Roman"/>
                <w:sz w:val="28"/>
                <w:szCs w:val="20"/>
              </w:rPr>
              <w:t>ыПРМ и ГЗУ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по обоим маршрутам, дано верно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е обосн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о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вание сделанному выбору, верно рассчитана техническая производительность</w:t>
            </w:r>
          </w:p>
        </w:tc>
      </w:tr>
      <w:tr w:rsidR="00DA5705" w:rsidTr="00DA5705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DA5705" w:rsidTr="00DA5705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DA5705" w:rsidTr="00DA5705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 w:rsidP="00622934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правильно </w:t>
            </w:r>
            <w:r w:rsidR="00622934">
              <w:rPr>
                <w:rFonts w:ascii="Times New Roman" w:hAnsi="Times New Roman"/>
                <w:sz w:val="28"/>
                <w:szCs w:val="20"/>
              </w:rPr>
              <w:t xml:space="preserve">подобраны ПРМ и ГЗУ </w:t>
            </w:r>
            <w:r>
              <w:rPr>
                <w:rFonts w:ascii="Times New Roman" w:hAnsi="Times New Roman"/>
                <w:sz w:val="28"/>
                <w:szCs w:val="20"/>
              </w:rPr>
              <w:t>по обоим маршрутам, обоснование сделанному выбору дано не в полном объ</w:t>
            </w:r>
            <w:r>
              <w:rPr>
                <w:rFonts w:ascii="Times New Roman" w:hAnsi="Times New Roman"/>
                <w:sz w:val="28"/>
                <w:szCs w:val="20"/>
              </w:rPr>
              <w:t>е</w:t>
            </w:r>
            <w:r>
              <w:rPr>
                <w:rFonts w:ascii="Times New Roman" w:hAnsi="Times New Roman"/>
                <w:sz w:val="28"/>
                <w:szCs w:val="20"/>
              </w:rPr>
              <w:t>ме</w:t>
            </w:r>
            <w:r w:rsidR="00622934">
              <w:rPr>
                <w:rFonts w:ascii="Times New Roman" w:hAnsi="Times New Roman"/>
                <w:sz w:val="28"/>
                <w:szCs w:val="20"/>
              </w:rPr>
              <w:t>, техническая производительность  верно рассчитана хотя бы для одного ПРМ</w:t>
            </w:r>
          </w:p>
        </w:tc>
      </w:tr>
    </w:tbl>
    <w:p w:rsidR="009A2FCE" w:rsidRPr="009A2FCE" w:rsidRDefault="009A2FCE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310" w:type="dxa"/>
        <w:tblLook w:val="04A0"/>
      </w:tblPr>
      <w:tblGrid>
        <w:gridCol w:w="540"/>
        <w:gridCol w:w="1940"/>
        <w:gridCol w:w="700"/>
        <w:gridCol w:w="1782"/>
        <w:gridCol w:w="118"/>
        <w:gridCol w:w="702"/>
        <w:gridCol w:w="118"/>
        <w:gridCol w:w="780"/>
        <w:gridCol w:w="32"/>
        <w:gridCol w:w="788"/>
        <w:gridCol w:w="140"/>
        <w:gridCol w:w="50"/>
        <w:gridCol w:w="140"/>
        <w:gridCol w:w="470"/>
        <w:gridCol w:w="160"/>
        <w:gridCol w:w="30"/>
        <w:gridCol w:w="160"/>
        <w:gridCol w:w="470"/>
        <w:gridCol w:w="190"/>
      </w:tblGrid>
      <w:tr w:rsidR="009A2FCE" w:rsidRPr="009A2FCE" w:rsidTr="006364B2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2FCE" w:rsidRPr="009A2FCE" w:rsidRDefault="009A2FC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</w:t>
            </w: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gridSpan w:val="6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trHeight w:val="375"/>
        </w:trPr>
        <w:tc>
          <w:tcPr>
            <w:tcW w:w="5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gridSpan w:val="6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6364B2">
        <w:trPr>
          <w:trHeight w:val="300"/>
        </w:trPr>
        <w:tc>
          <w:tcPr>
            <w:tcW w:w="931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суточных заявок на перевозку грузов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маршрутов произв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подбор 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ПРМ и ГЗУ,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обосновать выбор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рассчитать техническую производител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всех механизмов. Недостающие данные принять по результатам выполнения практического занятия № 1.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плиты желез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-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6364B2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/>
        </w:tc>
        <w:tc>
          <w:tcPr>
            <w:tcW w:w="8770" w:type="dxa"/>
            <w:gridSpan w:val="18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2</w:t>
            </w: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00"/>
        </w:trPr>
        <w:tc>
          <w:tcPr>
            <w:tcW w:w="912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Металлурги-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Комбайновый 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металло- </w:t>
            </w: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з-д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прокат</w:t>
            </w: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6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3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микрорайона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 гл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няный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Обогатительная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3641C6" w:rsidRDefault="003641C6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1600"/>
        <w:gridCol w:w="9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4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 склад 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брусчатка мостовая к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проволока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5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з-д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6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метал-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2751"/>
        <w:gridCol w:w="700"/>
        <w:gridCol w:w="1900"/>
        <w:gridCol w:w="820"/>
        <w:gridCol w:w="814"/>
        <w:gridCol w:w="855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1D6062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60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7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произвести подбор ПРМ и ГЗУ, обосновать выбор и рассчитать техническую производительность всех механизмов. Недостающие данные принять по результатам выполнения практического зан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Деревообрабатывающий цех 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коробки 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 оконные 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гравий кера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зитовый (3 кл)-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1104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  <w:gridCol w:w="960"/>
        <w:gridCol w:w="960"/>
      </w:tblGrid>
      <w:tr w:rsidR="00DA5705" w:rsidRPr="007979A1" w:rsidTr="005B14FC">
        <w:trPr>
          <w:gridAfter w:val="2"/>
          <w:wAfter w:w="1920" w:type="dxa"/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8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5B14FC">
        <w:trPr>
          <w:gridAfter w:val="2"/>
          <w:wAfter w:w="1920" w:type="dxa"/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5B14FC">
        <w:trPr>
          <w:gridAfter w:val="2"/>
          <w:wAfter w:w="1920" w:type="dxa"/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 w:rsidP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  <w:p w:rsidR="005B14FC" w:rsidRPr="007979A1" w:rsidRDefault="005B14FC" w:rsidP="0031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природный</w:t>
            </w:r>
          </w:p>
        </w:tc>
        <w:tc>
          <w:tcPr>
            <w:tcW w:w="16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плиты 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 w:rsidP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217,5 </w:t>
            </w:r>
          </w:p>
          <w:p w:rsidR="005B14FC" w:rsidRPr="007979A1" w:rsidRDefault="005B14FC" w:rsidP="0031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микрорайона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</w:tcPr>
          <w:p w:rsidR="005B14FC" w:rsidRPr="007979A1" w:rsidRDefault="005B14FC">
            <w:pPr>
              <w:spacing w:after="0" w:line="240" w:lineRule="auto"/>
            </w:pPr>
          </w:p>
        </w:tc>
        <w:tc>
          <w:tcPr>
            <w:tcW w:w="960" w:type="dxa"/>
            <w:vAlign w:val="bottom"/>
          </w:tcPr>
          <w:p w:rsidR="005B14FC" w:rsidRPr="007979A1" w:rsidRDefault="005B14FC">
            <w:pPr>
              <w:spacing w:after="0" w:line="240" w:lineRule="auto"/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9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Ж.д.станция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шпалы де-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Угольный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p w:rsidR="006364B2" w:rsidRDefault="006364B2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p w:rsidR="006364B2" w:rsidRPr="009A2FCE" w:rsidRDefault="006364B2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9A2FCE" w:rsidRPr="009A2FCE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10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C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металло-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жесть 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вый склад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всякая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Мелькомбинат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016678"/>
    <w:p w:rsidR="00016678" w:rsidRPr="007979A1" w:rsidRDefault="00016678" w:rsidP="0001667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7979A1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016678" w:rsidRPr="000255F7" w:rsidRDefault="00016678" w:rsidP="0001667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16678" w:rsidRPr="007979A1" w:rsidTr="002E70B9">
        <w:trPr>
          <w:jc w:val="center"/>
        </w:trPr>
        <w:tc>
          <w:tcPr>
            <w:tcW w:w="3828" w:type="dxa"/>
            <w:vAlign w:val="center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Основные показатели оценки р</w:t>
            </w:r>
            <w:r w:rsidRPr="007979A1">
              <w:rPr>
                <w:rFonts w:ascii="Times New Roman" w:hAnsi="Times New Roman"/>
                <w:b/>
              </w:rPr>
              <w:t>е</w:t>
            </w:r>
            <w:r w:rsidRPr="007979A1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Оценка</w:t>
            </w:r>
          </w:p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016678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DA39B6" w:rsidP="002E70B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1D6062">
              <w:rPr>
                <w:rFonts w:ascii="Times New Roman" w:hAnsi="Times New Roman"/>
                <w:sz w:val="24"/>
                <w:szCs w:val="20"/>
              </w:rPr>
              <w:t xml:space="preserve">У 3.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ные типы устройств и погрузочно-разгрузочных машин для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конкре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перевозок,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рассчит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ы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вать их производительность.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грузозахватного устройства и погрузочно-разгрузочной машины заданным условиям погрузки-разгрузки, роду перевозимого груза, типу и грузоподъемности подвижного состава.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DA39B6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7A" w:rsidRPr="001D606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62">
              <w:rPr>
                <w:rFonts w:ascii="Times New Roman" w:hAnsi="Times New Roman"/>
                <w:sz w:val="24"/>
                <w:szCs w:val="24"/>
              </w:rPr>
              <w:t>З.6. Знание классификации ПРМ и устройств, их основных параме</w:t>
            </w:r>
            <w:r w:rsidRPr="001D6062">
              <w:rPr>
                <w:rFonts w:ascii="Times New Roman" w:hAnsi="Times New Roman"/>
                <w:sz w:val="24"/>
                <w:szCs w:val="24"/>
              </w:rPr>
              <w:t>т</w:t>
            </w:r>
            <w:r w:rsidRPr="001D6062">
              <w:rPr>
                <w:rFonts w:ascii="Times New Roman" w:hAnsi="Times New Roman"/>
                <w:sz w:val="24"/>
                <w:szCs w:val="24"/>
              </w:rPr>
              <w:t>ров и показателей</w:t>
            </w:r>
          </w:p>
          <w:p w:rsidR="00DA027A" w:rsidRPr="001D6062" w:rsidRDefault="00DA027A" w:rsidP="00DA0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027A" w:rsidRPr="001D6062" w:rsidRDefault="00DA027A" w:rsidP="00DA0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9B6" w:rsidRPr="001D6062" w:rsidRDefault="00DA027A" w:rsidP="00DA027A">
            <w:pPr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 w:rsidRPr="001D606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FC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классификации ПРМ и устройств по техническим и эксплуатационным признакам.</w:t>
            </w:r>
          </w:p>
          <w:p w:rsidR="00AA55FC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основных параметров, характерных для всех категорий машин.</w:t>
            </w:r>
          </w:p>
          <w:p w:rsidR="00DA39B6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параметров, характерных для машин с рабочим органом прерывного действия и машин с рабочим органом непрерывного действия.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7979A1" w:rsidRDefault="00AA55FC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left="57"/>
        <w:suppressOverlap/>
        <w:rPr>
          <w:rFonts w:ascii="Times New Roman" w:hAnsi="Times New Roman"/>
          <w:bCs/>
          <w:sz w:val="28"/>
          <w:lang w:bidi="en-US"/>
        </w:rPr>
      </w:pP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left="57"/>
        <w:suppressOverlap/>
        <w:rPr>
          <w:rFonts w:ascii="Times New Roman" w:hAnsi="Times New Roman"/>
          <w:sz w:val="28"/>
        </w:rPr>
      </w:pPr>
      <w:r w:rsidRPr="00DA027A">
        <w:rPr>
          <w:rFonts w:ascii="Times New Roman" w:hAnsi="Times New Roman"/>
          <w:bCs/>
          <w:sz w:val="28"/>
          <w:lang w:bidi="en-US"/>
        </w:rPr>
        <w:t>Самостоятельная работа обучающихся:</w:t>
      </w: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suppressOverlap/>
        <w:rPr>
          <w:rFonts w:ascii="Times New Roman" w:hAnsi="Times New Roman"/>
          <w:b/>
          <w:bCs/>
          <w:sz w:val="28"/>
        </w:rPr>
      </w:pPr>
      <w:r w:rsidRPr="00DA027A">
        <w:rPr>
          <w:rFonts w:ascii="Times New Roman" w:hAnsi="Times New Roman"/>
          <w:sz w:val="28"/>
        </w:rPr>
        <w:t xml:space="preserve">- работа с конспектом лекций: </w:t>
      </w:r>
      <w:r w:rsidRPr="00DA027A">
        <w:rPr>
          <w:rFonts w:ascii="Times New Roman" w:hAnsi="Times New Roman"/>
          <w:bCs/>
          <w:sz w:val="28"/>
        </w:rPr>
        <w:t>составление плана ответов в тезисной форме к з</w:t>
      </w:r>
      <w:r w:rsidRPr="00DA027A">
        <w:rPr>
          <w:rFonts w:ascii="Times New Roman" w:hAnsi="Times New Roman"/>
          <w:bCs/>
          <w:sz w:val="28"/>
        </w:rPr>
        <w:t>а</w:t>
      </w:r>
      <w:r w:rsidRPr="00DA027A">
        <w:rPr>
          <w:rFonts w:ascii="Times New Roman" w:hAnsi="Times New Roman"/>
          <w:bCs/>
          <w:sz w:val="28"/>
        </w:rPr>
        <w:t>нятиям;</w:t>
      </w: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suppressOverlap/>
        <w:rPr>
          <w:rFonts w:ascii="Times New Roman" w:hAnsi="Times New Roman"/>
          <w:bCs/>
          <w:sz w:val="28"/>
        </w:rPr>
      </w:pPr>
      <w:r w:rsidRPr="00DA027A">
        <w:rPr>
          <w:rFonts w:ascii="Times New Roman" w:hAnsi="Times New Roman"/>
          <w:bCs/>
          <w:sz w:val="28"/>
        </w:rPr>
        <w:t>- выполнение задания на расчет технической производительности ПРМ для ра</w:t>
      </w:r>
      <w:r w:rsidRPr="00DA027A">
        <w:rPr>
          <w:rFonts w:ascii="Times New Roman" w:hAnsi="Times New Roman"/>
          <w:bCs/>
          <w:sz w:val="28"/>
        </w:rPr>
        <w:t>з</w:t>
      </w:r>
      <w:r w:rsidRPr="00DA027A">
        <w:rPr>
          <w:rFonts w:ascii="Times New Roman" w:hAnsi="Times New Roman"/>
          <w:bCs/>
          <w:sz w:val="28"/>
        </w:rPr>
        <w:t>личных грузов согласно индивидуальному заданию;</w:t>
      </w:r>
    </w:p>
    <w:p w:rsidR="001B1969" w:rsidRDefault="00DA027A" w:rsidP="007E5365">
      <w:pPr>
        <w:keepNext/>
        <w:keepLines/>
        <w:suppressLineNumbers/>
        <w:suppressAutoHyphens/>
        <w:spacing w:after="0"/>
        <w:rPr>
          <w:rFonts w:ascii="Times New Roman" w:hAnsi="Times New Roman"/>
          <w:bCs/>
          <w:sz w:val="28"/>
          <w:lang w:bidi="en-US"/>
        </w:rPr>
      </w:pPr>
      <w:r w:rsidRPr="00DA027A">
        <w:rPr>
          <w:rFonts w:ascii="Times New Roman" w:hAnsi="Times New Roman"/>
          <w:bCs/>
          <w:sz w:val="28"/>
          <w:lang w:bidi="en-US"/>
        </w:rPr>
        <w:t>- работа с образовательными интернет-ресурсами по определению предложений рынка в выборе ПРМ для перевозки конкретных грузов.</w:t>
      </w:r>
    </w:p>
    <w:p w:rsidR="00DA027A" w:rsidRDefault="00DA027A" w:rsidP="00BE480A"/>
    <w:p w:rsidR="00BE480A" w:rsidRDefault="00BE480A" w:rsidP="00BE480A"/>
    <w:p w:rsidR="00BE480A" w:rsidRDefault="00BE480A" w:rsidP="00BE480A"/>
    <w:p w:rsidR="00BE480A" w:rsidRPr="001D6062" w:rsidRDefault="00BE480A" w:rsidP="00BE480A"/>
    <w:p w:rsidR="00FE4503" w:rsidRPr="007979A1" w:rsidRDefault="00FE4503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Тема 2.3. </w:t>
      </w:r>
      <w:r w:rsidRPr="007979A1">
        <w:rPr>
          <w:rFonts w:ascii="Times New Roman" w:hAnsi="Times New Roman"/>
          <w:sz w:val="28"/>
          <w:szCs w:val="28"/>
        </w:rPr>
        <w:t>Автомобили-самопогрузчики</w:t>
      </w:r>
    </w:p>
    <w:p w:rsidR="00A97DBF" w:rsidRPr="007979A1" w:rsidRDefault="00A97DBF" w:rsidP="006364B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7979A1">
        <w:rPr>
          <w:rFonts w:ascii="Times New Roman" w:hAnsi="Times New Roman"/>
          <w:sz w:val="28"/>
          <w:szCs w:val="28"/>
        </w:rPr>
        <w:t>устный опрос</w:t>
      </w:r>
    </w:p>
    <w:p w:rsidR="00A97DBF" w:rsidRPr="007979A1" w:rsidRDefault="00A97DBF" w:rsidP="006364B2">
      <w:pPr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Вопросы устного опроса</w:t>
      </w:r>
      <w:r w:rsidRPr="007979A1">
        <w:rPr>
          <w:rFonts w:ascii="Times New Roman" w:hAnsi="Times New Roman"/>
          <w:sz w:val="28"/>
          <w:szCs w:val="28"/>
        </w:rPr>
        <w:t>:</w:t>
      </w:r>
    </w:p>
    <w:p w:rsidR="00DA027A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Какие автомобили относятся к автомобилям-самопогрузчикам?</w:t>
      </w:r>
    </w:p>
    <w:p w:rsidR="000E0FE4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Назовите основные факторы, определяющие целесообразность применения автомобилей-самопогрузчиков?</w:t>
      </w:r>
    </w:p>
    <w:p w:rsidR="000E0FE4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По каким признакам классифицируются автомобили-самопогрузчики? Ра</w:t>
      </w:r>
      <w:r w:rsidRPr="007979A1">
        <w:rPr>
          <w:rFonts w:ascii="Times New Roman" w:hAnsi="Times New Roman"/>
          <w:sz w:val="28"/>
          <w:szCs w:val="28"/>
          <w:lang w:eastAsia="ru-RU"/>
        </w:rPr>
        <w:t>с</w:t>
      </w:r>
      <w:r w:rsidRPr="007979A1">
        <w:rPr>
          <w:rFonts w:ascii="Times New Roman" w:hAnsi="Times New Roman"/>
          <w:sz w:val="28"/>
          <w:szCs w:val="28"/>
          <w:lang w:eastAsia="ru-RU"/>
        </w:rPr>
        <w:t>кройте суть этих признаков.</w:t>
      </w:r>
    </w:p>
    <w:p w:rsidR="000E0FE4" w:rsidRPr="007979A1" w:rsidRDefault="00A97DBF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Перечислите основные виды автомобилей-самопогрузчиков.</w:t>
      </w:r>
    </w:p>
    <w:p w:rsidR="00DA027A" w:rsidRPr="007979A1" w:rsidRDefault="00DA027A" w:rsidP="001D60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7DBF" w:rsidRPr="007979A1" w:rsidRDefault="00A97DBF" w:rsidP="006364B2">
      <w:pPr>
        <w:spacing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 xml:space="preserve">3 балла - ответ на вопрос дан не полностью, но охвачено порядка 60% 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ind w:left="708" w:firstLine="568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материала;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4 балла - ответ дан на 80%;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5 баллов - ответ дан полностью.</w:t>
      </w:r>
    </w:p>
    <w:p w:rsidR="00DA027A" w:rsidRPr="00DA027A" w:rsidRDefault="00DA027A" w:rsidP="001D60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7DBF" w:rsidRPr="001D6062" w:rsidRDefault="00A97DBF" w:rsidP="006364B2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52" w:lineRule="auto"/>
        <w:ind w:left="57"/>
        <w:rPr>
          <w:rFonts w:ascii="Times New Roman" w:hAnsi="Times New Roman"/>
          <w:b/>
          <w:sz w:val="32"/>
          <w:szCs w:val="24"/>
        </w:rPr>
      </w:pPr>
      <w:r w:rsidRPr="001D6062">
        <w:rPr>
          <w:rFonts w:ascii="Times New Roman" w:hAnsi="Times New Roman"/>
          <w:b/>
          <w:bCs/>
          <w:sz w:val="28"/>
          <w:lang w:bidi="en-US"/>
        </w:rPr>
        <w:t>Самостоятельная работа обучающихся:</w:t>
      </w:r>
    </w:p>
    <w:p w:rsidR="00A97DBF" w:rsidRPr="00A97DBF" w:rsidRDefault="00A97DBF" w:rsidP="00A97DBF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rPr>
          <w:rFonts w:ascii="Times New Roman" w:hAnsi="Times New Roman"/>
          <w:bCs/>
          <w:sz w:val="28"/>
        </w:rPr>
      </w:pPr>
      <w:r w:rsidRPr="00A97DBF">
        <w:rPr>
          <w:rFonts w:ascii="Times New Roman" w:hAnsi="Times New Roman"/>
          <w:sz w:val="28"/>
        </w:rPr>
        <w:t>- работа с конспектом лекций:</w:t>
      </w:r>
      <w:r w:rsidRPr="00A97DBF">
        <w:rPr>
          <w:rFonts w:ascii="Times New Roman" w:hAnsi="Times New Roman"/>
          <w:bCs/>
          <w:sz w:val="28"/>
        </w:rPr>
        <w:t xml:space="preserve"> составление плана отве</w:t>
      </w:r>
      <w:r>
        <w:rPr>
          <w:rFonts w:ascii="Times New Roman" w:hAnsi="Times New Roman"/>
          <w:bCs/>
          <w:sz w:val="28"/>
        </w:rPr>
        <w:t>тов в тезисной форме к з</w:t>
      </w:r>
      <w:r>
        <w:rPr>
          <w:rFonts w:ascii="Times New Roman" w:hAnsi="Times New Roman"/>
          <w:bCs/>
          <w:sz w:val="28"/>
        </w:rPr>
        <w:t>а</w:t>
      </w:r>
      <w:r>
        <w:rPr>
          <w:rFonts w:ascii="Times New Roman" w:hAnsi="Times New Roman"/>
          <w:bCs/>
          <w:sz w:val="28"/>
        </w:rPr>
        <w:t>нятиям;</w:t>
      </w:r>
    </w:p>
    <w:p w:rsidR="00DA027A" w:rsidRPr="007979A1" w:rsidRDefault="00A97DBF" w:rsidP="00350EAE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A97DBF">
        <w:rPr>
          <w:rFonts w:ascii="Times New Roman" w:hAnsi="Times New Roman"/>
          <w:bCs/>
          <w:sz w:val="28"/>
        </w:rPr>
        <w:t>- работа с учебником, задание на сравнительный анализ эффективности примен</w:t>
      </w:r>
      <w:r w:rsidRPr="00A97DBF">
        <w:rPr>
          <w:rFonts w:ascii="Times New Roman" w:hAnsi="Times New Roman"/>
          <w:bCs/>
          <w:sz w:val="28"/>
        </w:rPr>
        <w:t>е</w:t>
      </w:r>
      <w:r w:rsidRPr="00A97DBF">
        <w:rPr>
          <w:rFonts w:ascii="Times New Roman" w:hAnsi="Times New Roman"/>
          <w:bCs/>
          <w:sz w:val="28"/>
        </w:rPr>
        <w:t>ния автомобилей-самопогрузчиков со стреловым краном и качающимся порт</w:t>
      </w:r>
      <w:r w:rsidRPr="00A97DBF">
        <w:rPr>
          <w:rFonts w:ascii="Times New Roman" w:hAnsi="Times New Roman"/>
          <w:bCs/>
          <w:sz w:val="28"/>
        </w:rPr>
        <w:t>а</w:t>
      </w:r>
      <w:r w:rsidRPr="00A97DBF">
        <w:rPr>
          <w:rFonts w:ascii="Times New Roman" w:hAnsi="Times New Roman"/>
          <w:bCs/>
          <w:sz w:val="28"/>
        </w:rPr>
        <w:t xml:space="preserve">лом; </w:t>
      </w:r>
      <w:r w:rsidRPr="007979A1">
        <w:rPr>
          <w:rFonts w:ascii="Times New Roman" w:hAnsi="Times New Roman"/>
          <w:bCs/>
          <w:sz w:val="28"/>
        </w:rPr>
        <w:t>с</w:t>
      </w:r>
      <w:r w:rsidRPr="007979A1">
        <w:rPr>
          <w:rFonts w:ascii="Times New Roman" w:hAnsi="Times New Roman"/>
          <w:bCs/>
          <w:sz w:val="28"/>
          <w:szCs w:val="20"/>
        </w:rPr>
        <w:t>оставление конспекта.</w:t>
      </w:r>
    </w:p>
    <w:p w:rsidR="00350EAE" w:rsidRPr="007979A1" w:rsidRDefault="00350EAE" w:rsidP="00350EAE">
      <w:pPr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- написать реферат на тему: «П</w:t>
      </w:r>
      <w:r w:rsidRPr="007979A1">
        <w:rPr>
          <w:rFonts w:ascii="Times New Roman" w:hAnsi="Times New Roman"/>
          <w:bCs/>
          <w:sz w:val="28"/>
          <w:szCs w:val="28"/>
        </w:rPr>
        <w:t>ерспективы развития специализированного по</w:t>
      </w:r>
      <w:r w:rsidRPr="007979A1">
        <w:rPr>
          <w:rFonts w:ascii="Times New Roman" w:hAnsi="Times New Roman"/>
          <w:bCs/>
          <w:sz w:val="28"/>
          <w:szCs w:val="28"/>
        </w:rPr>
        <w:t>д</w:t>
      </w:r>
      <w:r w:rsidRPr="007979A1">
        <w:rPr>
          <w:rFonts w:ascii="Times New Roman" w:hAnsi="Times New Roman"/>
          <w:bCs/>
          <w:sz w:val="28"/>
          <w:szCs w:val="28"/>
        </w:rPr>
        <w:t>вижного состава по направлению автомобили-самопогрузчики»</w:t>
      </w:r>
    </w:p>
    <w:p w:rsidR="00350EAE" w:rsidRPr="007979A1" w:rsidRDefault="00350EAE" w:rsidP="00350EAE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350EAE" w:rsidRPr="007979A1" w:rsidRDefault="00350EAE" w:rsidP="00350EAE">
      <w:pPr>
        <w:snapToGrid w:val="0"/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балла— реферат выполнен, но содержание темы раскрыто не полностью</w:t>
      </w:r>
    </w:p>
    <w:p w:rsidR="00350EAE" w:rsidRPr="007979A1" w:rsidRDefault="00350EAE" w:rsidP="00350EAE">
      <w:pPr>
        <w:snapToGrid w:val="0"/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4 балла — реферат выполнен, но имеются замечания по написанию содержания, заключения и списка литературы.</w:t>
      </w:r>
    </w:p>
    <w:p w:rsidR="00350EAE" w:rsidRPr="00A97DBF" w:rsidRDefault="00350EAE" w:rsidP="006364B2">
      <w:pPr>
        <w:snapToGrid w:val="0"/>
        <w:spacing w:before="120" w:after="0" w:line="288" w:lineRule="auto"/>
        <w:rPr>
          <w:rFonts w:ascii="Times New Roman" w:hAnsi="Times New Roman"/>
          <w:sz w:val="36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5 баллов - реферат выполнен без замечаний.</w:t>
      </w:r>
    </w:p>
    <w:p w:rsidR="00804334" w:rsidRPr="007979A1" w:rsidRDefault="00804334" w:rsidP="0080433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7979A1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804334" w:rsidRPr="000255F7" w:rsidRDefault="00804334" w:rsidP="0080433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804334" w:rsidRPr="007979A1" w:rsidTr="002E70B9">
        <w:trPr>
          <w:jc w:val="center"/>
        </w:trPr>
        <w:tc>
          <w:tcPr>
            <w:tcW w:w="3828" w:type="dxa"/>
            <w:vAlign w:val="center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Основные показатели оценки р</w:t>
            </w:r>
            <w:r w:rsidRPr="007979A1">
              <w:rPr>
                <w:rFonts w:ascii="Times New Roman" w:hAnsi="Times New Roman"/>
                <w:b/>
              </w:rPr>
              <w:t>е</w:t>
            </w:r>
            <w:r w:rsidRPr="007979A1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Оценка</w:t>
            </w:r>
          </w:p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804334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4" w:rsidRPr="007979A1" w:rsidRDefault="00DA39B6" w:rsidP="0080433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6062">
              <w:rPr>
                <w:rFonts w:ascii="Times New Roman" w:hAnsi="Times New Roman"/>
                <w:sz w:val="24"/>
                <w:szCs w:val="20"/>
              </w:rPr>
              <w:t xml:space="preserve">З.7.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Знание назначения и области применения автомобилей-самопогрузчиков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BF" w:rsidRPr="007979A1" w:rsidRDefault="00A97DBF" w:rsidP="00A97DB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Формулирование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факторов, обуславливающих применение автомобилей-самопогрузчиков.</w:t>
            </w:r>
          </w:p>
          <w:p w:rsidR="00A97DBF" w:rsidRPr="007979A1" w:rsidRDefault="00A97DBF" w:rsidP="00A97DB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классификационных признаков автомобилей-самопогрузчиков.</w:t>
            </w:r>
          </w:p>
          <w:p w:rsidR="00804334" w:rsidRPr="007979A1" w:rsidRDefault="00804334" w:rsidP="002E70B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350EAE" w:rsidRPr="007979A1" w:rsidRDefault="00350EAE" w:rsidP="00350EA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Рубежный контроль (Контрольная работа) по дисциплинарному модулю № 2</w:t>
      </w:r>
    </w:p>
    <w:p w:rsidR="00350EAE" w:rsidRPr="000831F0" w:rsidRDefault="00350EAE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rFonts w:ascii="Times New Roman" w:hAnsi="Times New Roman"/>
          <w:i/>
          <w:sz w:val="28"/>
          <w:szCs w:val="28"/>
          <w:u w:val="single"/>
        </w:rPr>
      </w:pPr>
      <w:r w:rsidRPr="000831F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Пояснение к работе: 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350EAE" w:rsidRPr="000831F0" w:rsidRDefault="00350EAE" w:rsidP="00350EAE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pacing w:val="-3"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 xml:space="preserve">Тип задания </w:t>
      </w:r>
      <w:r w:rsidRPr="000831F0">
        <w:rPr>
          <w:rFonts w:ascii="Times New Roman" w:hAnsi="Times New Roman"/>
          <w:i/>
          <w:sz w:val="28"/>
          <w:szCs w:val="28"/>
        </w:rPr>
        <w:t>тестирование.</w:t>
      </w:r>
      <w:r w:rsidRPr="000831F0">
        <w:rPr>
          <w:rFonts w:ascii="Times New Roman" w:hAnsi="Times New Roman"/>
          <w:i/>
          <w:spacing w:val="-3"/>
          <w:sz w:val="28"/>
          <w:szCs w:val="28"/>
        </w:rPr>
        <w:t xml:space="preserve"> Тест состоит из 25 заданий с выбором одного правильного варианта ответа из предложенных. 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0831F0">
        <w:rPr>
          <w:rFonts w:ascii="Times New Roman" w:hAnsi="Times New Roman"/>
          <w:i/>
          <w:sz w:val="28"/>
          <w:szCs w:val="28"/>
        </w:rPr>
        <w:t>40  минут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>Критерии оценивания выполнения теоретического задания</w:t>
      </w:r>
    </w:p>
    <w:p w:rsidR="00350EAE" w:rsidRDefault="00350EAE" w:rsidP="001D6062">
      <w:pPr>
        <w:spacing w:after="0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2"/>
        <w:gridCol w:w="6453"/>
      </w:tblGrid>
      <w:tr w:rsidR="00350EAE" w:rsidRPr="007979A1" w:rsidTr="00BE480A">
        <w:trPr>
          <w:trHeight w:val="79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</w:rPr>
              <w:t>Результат тест</w:t>
            </w:r>
            <w:r w:rsidRPr="00BE480A">
              <w:rPr>
                <w:rFonts w:ascii="Times New Roman" w:hAnsi="Times New Roman"/>
                <w:sz w:val="28"/>
              </w:rPr>
              <w:t>и</w:t>
            </w:r>
            <w:r w:rsidRPr="00BE480A">
              <w:rPr>
                <w:rFonts w:ascii="Times New Roman" w:hAnsi="Times New Roman"/>
                <w:sz w:val="28"/>
              </w:rPr>
              <w:t>рования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>Оценка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86 – 100 %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>5 (отлично)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71 – 85 %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4 (хорошо) 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56 – 70 %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3 (удовлетворительно) 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&lt; 55 %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2 (неудовлетворительно) </w:t>
            </w:r>
          </w:p>
        </w:tc>
      </w:tr>
    </w:tbl>
    <w:p w:rsidR="000831F0" w:rsidRPr="007979A1" w:rsidRDefault="000831F0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1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Погрузочно-разгрузочные работы состоят из ______________ подъемно-транспортных операций.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 и дополнительных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 и второстепенных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основных и вспомогательных</w:t>
      </w:r>
    </w:p>
    <w:p w:rsidR="000831F0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</w:t>
      </w:r>
    </w:p>
    <w:p w:rsidR="00221647" w:rsidRPr="007979A1" w:rsidRDefault="00221647" w:rsidP="00221647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Крепление грузов при выполнении ПРР относится к операциям: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вспомогательным</w:t>
      </w:r>
      <w:r w:rsidRPr="007979A1">
        <w:rPr>
          <w:rFonts w:ascii="Times New Roman" w:hAnsi="Times New Roman"/>
          <w:sz w:val="28"/>
          <w:szCs w:val="28"/>
        </w:rPr>
        <w:t>;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и к основным, и к вспомогательным</w:t>
      </w:r>
    </w:p>
    <w:p w:rsidR="00221647" w:rsidRPr="007979A1" w:rsidRDefault="00221647" w:rsidP="00221647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При каком способе выполнения ПРР работы выполняются грузоподъемными машинами и механизмами, обслуживаемыми рабочими, а вспомогательные оп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рации (хотя бы одна из них) – вручную рабочими?</w:t>
      </w:r>
    </w:p>
    <w:p w:rsidR="000831F0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при механизированном</w:t>
      </w:r>
    </w:p>
    <w:p w:rsidR="00314B5D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ручном</w:t>
      </w:r>
    </w:p>
    <w:p w:rsidR="00314B5D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автоматизированном</w:t>
      </w:r>
    </w:p>
    <w:p w:rsidR="000831F0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комплексно механизированном.</w:t>
      </w:r>
    </w:p>
    <w:p w:rsidR="000831F0" w:rsidRPr="007979A1" w:rsidRDefault="000831F0" w:rsidP="00221647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При ____________ погрузочно-разгрузочных работах машина или система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 выполняет подъемно-транспортные операции по заданной программе без применения труда человека даже по управлению этими машинами. (вставьте пр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 xml:space="preserve">пущенное слово) 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автоматизированных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механизированных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компьютеризированных</w:t>
      </w:r>
    </w:p>
    <w:p w:rsidR="000831F0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механизированных</w:t>
      </w:r>
    </w:p>
    <w:p w:rsidR="000831F0" w:rsidRPr="007979A1" w:rsidRDefault="000831F0" w:rsidP="00314B5D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В зависимости от номенклатуры перерабатываемых грузов угольный склад б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дет: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специализированный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постоянный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универсальный</w:t>
      </w:r>
    </w:p>
    <w:p w:rsidR="000831F0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временный</w:t>
      </w:r>
    </w:p>
    <w:p w:rsidR="000831F0" w:rsidRPr="007979A1" w:rsidRDefault="000831F0" w:rsidP="00221647">
      <w:pPr>
        <w:keepNext/>
        <w:keepLines/>
        <w:suppressLineNumbers/>
        <w:suppressAutoHyphens/>
        <w:spacing w:after="0" w:line="240" w:lineRule="auto"/>
        <w:ind w:left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Какой способ постановки под разгрузку приемлем для автомобиля КамАЗ-55102?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3826510" cy="981075"/>
            <wp:effectExtent l="0" t="0" r="2540" b="9525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 xml:space="preserve"> 1 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2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3</w:t>
      </w:r>
    </w:p>
    <w:p w:rsidR="000831F0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 1 и 2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7. Для какого способа постановки автомобиля под погрузку-разгрузку длина фронта рассчитывается по формуле:</w:t>
      </w:r>
      <w:r w:rsidRPr="007979A1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085" w:dyaOrig="375">
          <v:shape id="_x0000_i1096" type="#_x0000_t75" style="width:100.5pt;height:21.75pt" o:ole="">
            <v:imagedata r:id="rId10" o:title=""/>
          </v:shape>
          <o:OLEObject Type="Embed" ProgID="Equation.3" ShapeID="_x0000_i1096" DrawAspect="Content" ObjectID="_1622283884" r:id="rId122"/>
        </w:objec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 и торцевого</w: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торцевого</w: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ступенчатого</w:t>
      </w:r>
    </w:p>
    <w:p w:rsidR="000831F0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поточного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Часовая пропускная способность поста в тоннах определяется по формуле:</w: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97" type="#_x0000_t75" style="width:57.75pt;height:21.75pt" o:ole="">
            <v:imagedata r:id="rId12" o:title=""/>
          </v:shape>
          <o:OLEObject Type="Embed" ProgID="Equation.3" ShapeID="_x0000_i1097" DrawAspect="Content" ObjectID="_1622283885" r:id="rId123"/>
        </w:objec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98" type="#_x0000_t75" style="width:86.25pt;height:36pt" o:ole="">
            <v:imagedata r:id="rId14" o:title=""/>
          </v:shape>
          <o:OLEObject Type="Embed" ProgID="Equation.3" ShapeID="_x0000_i1098" DrawAspect="Content" ObjectID="_1622283886" r:id="rId124"/>
        </w:objec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275" w:dyaOrig="675">
          <v:shape id="_x0000_i1099" type="#_x0000_t75" style="width:64.5pt;height:36pt" o:ole="">
            <v:imagedata r:id="rId16" o:title=""/>
          </v:shape>
          <o:OLEObject Type="Embed" ProgID="Equation.3" ShapeID="_x0000_i1099" DrawAspect="Content" ObjectID="_1622283887" r:id="rId125"/>
        </w:object>
      </w:r>
    </w:p>
    <w:p w:rsidR="000831F0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00" type="#_x0000_t75" style="width:57.75pt;height:21.75pt" o:ole="">
            <v:imagedata r:id="rId18" o:title=""/>
          </v:shape>
          <o:OLEObject Type="Embed" ProgID="Equation.3" ShapeID="_x0000_i1100" DrawAspect="Content" ObjectID="_1622283888" r:id="rId126"/>
        </w:object>
      </w:r>
    </w:p>
    <w:p w:rsidR="000831F0" w:rsidRPr="007979A1" w:rsidRDefault="000831F0" w:rsidP="00BE480A">
      <w:pPr>
        <w:rPr>
          <w:lang w:eastAsia="ru-RU"/>
        </w:rPr>
      </w:pPr>
    </w:p>
    <w:p w:rsidR="000831F0" w:rsidRPr="007979A1" w:rsidRDefault="000831F0" w:rsidP="00221647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iCs/>
          <w:sz w:val="28"/>
          <w:szCs w:val="28"/>
        </w:rPr>
        <w:t xml:space="preserve">9. Если погрузочные или разгрузочные посты имеют разную </w:t>
      </w:r>
      <w:r w:rsidRPr="007979A1">
        <w:rPr>
          <w:rFonts w:ascii="Times New Roman" w:hAnsi="Times New Roman"/>
          <w:sz w:val="28"/>
          <w:szCs w:val="28"/>
        </w:rPr>
        <w:t>пропускную спосо</w:t>
      </w:r>
      <w:r w:rsidRPr="007979A1">
        <w:rPr>
          <w:rFonts w:ascii="Times New Roman" w:hAnsi="Times New Roman"/>
          <w:sz w:val="28"/>
          <w:szCs w:val="28"/>
        </w:rPr>
        <w:t>б</w:t>
      </w:r>
      <w:r w:rsidRPr="007979A1">
        <w:rPr>
          <w:rFonts w:ascii="Times New Roman" w:hAnsi="Times New Roman"/>
          <w:sz w:val="28"/>
          <w:szCs w:val="28"/>
        </w:rPr>
        <w:t>ность, то пропускная способность пункта будет рассчитываться: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пропускной способности одно поста на количество постов;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как алгебраическая сумма пропускных способностей всех п</w:t>
      </w:r>
      <w:r w:rsidRPr="007979A1">
        <w:rPr>
          <w:rFonts w:ascii="Times New Roman" w:hAnsi="Times New Roman"/>
          <w:b/>
          <w:sz w:val="28"/>
          <w:szCs w:val="28"/>
        </w:rPr>
        <w:t>о</w:t>
      </w:r>
      <w:r w:rsidRPr="007979A1">
        <w:rPr>
          <w:rFonts w:ascii="Times New Roman" w:hAnsi="Times New Roman"/>
          <w:b/>
          <w:sz w:val="28"/>
          <w:szCs w:val="28"/>
        </w:rPr>
        <w:t>стов;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среднеарифметического максимальной и мин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>мальной производительностей на количество постов;</w:t>
      </w:r>
    </w:p>
    <w:p w:rsidR="000831F0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максимальной пропускной способности на колич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ство постов;</w:t>
      </w:r>
    </w:p>
    <w:p w:rsidR="00221647" w:rsidRPr="00BE480A" w:rsidRDefault="00221647" w:rsidP="00221647">
      <w:pPr>
        <w:spacing w:after="0"/>
        <w:ind w:left="851"/>
        <w:rPr>
          <w:rFonts w:ascii="Times New Roman" w:hAnsi="Times New Roman"/>
          <w:szCs w:val="28"/>
        </w:rPr>
      </w:pPr>
    </w:p>
    <w:p w:rsidR="000831F0" w:rsidRPr="007979A1" w:rsidRDefault="000831F0" w:rsidP="00BE480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из условия равенства ритма и и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01" type="#_x0000_t75" style="width:1in;height:36pt" o:ole="">
            <v:imagedata r:id="rId20" o:title=""/>
          </v:shape>
          <o:OLEObject Type="Embed" ProgID="Equation.3" ShapeID="_x0000_i1101" DrawAspect="Content" ObjectID="_1622283889" r:id="rId127"/>
        </w:objec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02" type="#_x0000_t75" style="width:86.25pt;height:28.5pt" o:ole="">
            <v:imagedata r:id="rId22" o:title=""/>
          </v:shape>
          <o:OLEObject Type="Embed" ProgID="Equation.3" ShapeID="_x0000_i1102" DrawAspect="Content" ObjectID="_1622283890" r:id="rId128"/>
        </w:objec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03" type="#_x0000_t75" style="width:1in;height:36pt" o:ole="">
            <v:imagedata r:id="rId24" o:title=""/>
          </v:shape>
          <o:OLEObject Type="Embed" ProgID="Equation.3" ShapeID="_x0000_i1103" DrawAspect="Content" ObjectID="_1622283891" r:id="rId129"/>
        </w:object>
      </w:r>
    </w:p>
    <w:p w:rsidR="00174055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04" type="#_x0000_t75" style="width:1in;height:36pt" o:ole="">
            <v:imagedata r:id="rId26" o:title=""/>
          </v:shape>
          <o:OLEObject Type="Embed" ProgID="Equation.3" ShapeID="_x0000_i1104" DrawAspect="Content" ObjectID="_1622283892" r:id="rId130"/>
        </w:object>
      </w:r>
    </w:p>
    <w:p w:rsidR="00221647" w:rsidRPr="00BE480A" w:rsidRDefault="00221647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2"/>
        </w:numPr>
        <w:tabs>
          <w:tab w:val="left" w:pos="426"/>
        </w:tabs>
        <w:spacing w:after="120"/>
        <w:ind w:left="417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изучения их технико-эксплуатационных качеств все машины и устройства на транспорте классифицируют по признакам: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техническим 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эксплуатационным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удобству использования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4055" w:rsidRPr="00BE480A" w:rsidRDefault="00174055" w:rsidP="00221647">
      <w:pPr>
        <w:spacing w:after="0"/>
        <w:ind w:firstLine="131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2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Какой из основных параметров является групповым для погрузочно-разгрузочных машин и устройств с рабочим органом непрерывного действия?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8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скорость движения грузонесущего органа,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размеры грузонесущего органа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время подготовки грузонесущего органа к работе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BB4734" w:rsidRPr="00BE480A" w:rsidRDefault="00BB4734" w:rsidP="00174055">
      <w:pPr>
        <w:spacing w:after="0"/>
        <w:ind w:left="720"/>
        <w:rPr>
          <w:rFonts w:ascii="Times New Roman" w:hAnsi="Times New Roman"/>
          <w:b/>
          <w:i/>
          <w:szCs w:val="28"/>
        </w:rPr>
      </w:pPr>
    </w:p>
    <w:p w:rsidR="00174055" w:rsidRPr="007979A1" w:rsidRDefault="00BE480A" w:rsidP="00AE1E37">
      <w:pPr>
        <w:numPr>
          <w:ilvl w:val="0"/>
          <w:numId w:val="72"/>
        </w:numPr>
        <w:tabs>
          <w:tab w:val="left" w:pos="426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308610</wp:posOffset>
            </wp:positionV>
            <wp:extent cx="1466850" cy="1123950"/>
            <wp:effectExtent l="19050" t="0" r="0" b="0"/>
            <wp:wrapTight wrapText="bothSides">
              <wp:wrapPolygon edited="0">
                <wp:start x="-281" y="0"/>
                <wp:lineTo x="-281" y="21234"/>
                <wp:lineTo x="21600" y="21234"/>
                <wp:lineTo x="21600" y="0"/>
                <wp:lineTo x="-281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4055" w:rsidRPr="007979A1">
        <w:rPr>
          <w:rFonts w:ascii="Times New Roman" w:hAnsi="Times New Roman"/>
          <w:sz w:val="28"/>
          <w:szCs w:val="28"/>
        </w:rPr>
        <w:t>Цифрой «1» на рисунке обозначено: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вылет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длина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наклона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правильный ответ отсутствует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</w:tabs>
        <w:spacing w:after="12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каких машин объем и количество ковшей является одним из основных п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раметров?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hanging="229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машины с рабочим органом цикличного действия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машины с рабочим органом </w:t>
      </w:r>
      <w:r w:rsidRPr="007979A1">
        <w:rPr>
          <w:rFonts w:ascii="Times New Roman" w:hAnsi="Times New Roman"/>
          <w:b/>
          <w:bCs/>
          <w:i/>
          <w:iCs/>
          <w:sz w:val="28"/>
          <w:szCs w:val="28"/>
        </w:rPr>
        <w:t>непрерывного</w:t>
      </w:r>
      <w:r w:rsidRPr="007979A1">
        <w:rPr>
          <w:rFonts w:ascii="Times New Roman" w:hAnsi="Times New Roman"/>
          <w:b/>
          <w:i/>
          <w:sz w:val="28"/>
          <w:szCs w:val="28"/>
        </w:rPr>
        <w:t xml:space="preserve"> действия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 и 2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правильного ответа нет</w:t>
      </w:r>
    </w:p>
    <w:p w:rsidR="00174055" w:rsidRPr="00BE480A" w:rsidRDefault="00174055" w:rsidP="00221647">
      <w:pPr>
        <w:spacing w:after="0"/>
        <w:ind w:left="993" w:hanging="142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  <w:tab w:val="left" w:pos="709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 эксплуатационной производительностью машин и устройств понимают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сутки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час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смену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  <w:tab w:val="left" w:pos="567"/>
        </w:tabs>
        <w:spacing w:after="12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расчете какой производительности используется коэффициент интенси</w:t>
      </w:r>
      <w:r w:rsidRPr="007979A1">
        <w:rPr>
          <w:rFonts w:ascii="Times New Roman" w:hAnsi="Times New Roman"/>
          <w:sz w:val="28"/>
          <w:szCs w:val="28"/>
        </w:rPr>
        <w:t>в</w:t>
      </w:r>
      <w:r w:rsidRPr="007979A1">
        <w:rPr>
          <w:rFonts w:ascii="Times New Roman" w:hAnsi="Times New Roman"/>
          <w:sz w:val="28"/>
          <w:szCs w:val="28"/>
        </w:rPr>
        <w:t xml:space="preserve">ности использования механизма и устройства? 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эксплуатационной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фактической производительности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shd w:val="clear" w:color="auto" w:fill="FFFFFF"/>
        <w:tabs>
          <w:tab w:val="left" w:pos="284"/>
          <w:tab w:val="left" w:pos="426"/>
        </w:tabs>
        <w:spacing w:after="120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комбинированном перемещении груза определяется по следующим фо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муле:</w: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05" type="#_x0000_t75" style="width:115.5pt;height:36pt" o:ole="">
            <v:imagedata r:id="rId63" o:title=""/>
          </v:shape>
          <o:OLEObject Type="Embed" ProgID="Equation.3" ShapeID="_x0000_i1105" DrawAspect="Content" ObjectID="_1622283893" r:id="rId131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06" type="#_x0000_t75" style="width:93.75pt;height:28.5pt" o:ole="">
            <v:imagedata r:id="rId65" o:title=""/>
          </v:shape>
          <o:OLEObject Type="Embed" ProgID="Equation.3" ShapeID="_x0000_i1106" DrawAspect="Content" ObjectID="_1622283894" r:id="rId132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07" type="#_x0000_t75" style="width:2in;height:36pt" o:ole="">
            <v:imagedata r:id="rId67" o:title=""/>
          </v:shape>
          <o:OLEObject Type="Embed" ProgID="Equation.3" ShapeID="_x0000_i1107" DrawAspect="Content" ObjectID="_1622283895" r:id="rId133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08" type="#_x0000_t75" style="width:93.75pt;height:28.5pt" o:ole="">
            <v:imagedata r:id="rId69" o:title=""/>
          </v:shape>
          <o:OLEObject Type="Embed" ProgID="Equation.3" ShapeID="_x0000_i1108" DrawAspect="Content" ObjectID="_1622283896" r:id="rId134"/>
        </w:objec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</w:tabs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По какой формуле рассчитывается техническая производительность крана?</w: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09" type="#_x0000_t75" style="width:86.25pt;height:28.5pt" o:ole="">
            <v:imagedata r:id="rId71" o:title=""/>
          </v:shape>
          <o:OLEObject Type="Embed" ProgID="Equation.3" ShapeID="_x0000_i1109" DrawAspect="Content" ObjectID="_1622283897" r:id="rId135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10" type="#_x0000_t75" style="width:79.5pt;height:28.5pt" o:ole="">
            <v:imagedata r:id="rId73" o:title=""/>
          </v:shape>
          <o:OLEObject Type="Embed" ProgID="Equation.3" ShapeID="_x0000_i1110" DrawAspect="Content" ObjectID="_1622283898" r:id="rId136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11" type="#_x0000_t75" style="width:86.25pt;height:36pt" o:ole="">
            <v:imagedata r:id="rId75" o:title=""/>
          </v:shape>
          <o:OLEObject Type="Embed" ProgID="Equation.3" ShapeID="_x0000_i1111" DrawAspect="Content" ObjectID="_1622283899" r:id="rId137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12" type="#_x0000_t75" style="width:1in;height:36pt" o:ole="">
            <v:imagedata r:id="rId77" o:title=""/>
          </v:shape>
          <o:OLEObject Type="Embed" ProgID="Equation.3" ShapeID="_x0000_i1112" DrawAspect="Content" ObjectID="_1622283900" r:id="rId138"/>
        </w:objec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221647" w:rsidRPr="007979A1" w:rsidRDefault="00221647" w:rsidP="00AE1E37">
      <w:pPr>
        <w:numPr>
          <w:ilvl w:val="0"/>
          <w:numId w:val="131"/>
        </w:numPr>
        <w:shd w:val="clear" w:color="auto" w:fill="FFFFFF"/>
        <w:tabs>
          <w:tab w:val="left" w:pos="426"/>
        </w:tabs>
        <w:spacing w:after="120"/>
        <w:ind w:left="36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виду перемещаемого груза ГЗУ подразделяются на группы: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для навалочных и сыпучих грузов 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для штучных и длинномерных грузов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для контейнеров и пакетированных грузов; 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для металлолома (грузозахватные электромагниты и др.).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b/>
          <w:sz w:val="28"/>
        </w:rPr>
      </w:pPr>
      <w:r w:rsidRPr="007979A1">
        <w:rPr>
          <w:rFonts w:ascii="Times New Roman" w:hAnsi="Times New Roman"/>
          <w:b/>
          <w:sz w:val="28"/>
        </w:rPr>
        <w:t>п.п. 1-4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221647" w:rsidRPr="00BE480A" w:rsidRDefault="00221647" w:rsidP="00221647">
      <w:pPr>
        <w:spacing w:after="0"/>
        <w:rPr>
          <w:rFonts w:asciiTheme="minorHAnsi" w:hAnsiTheme="minorHAnsi" w:cstheme="minorBidi"/>
        </w:rPr>
      </w:pPr>
    </w:p>
    <w:p w:rsidR="00221647" w:rsidRPr="007979A1" w:rsidRDefault="00221647" w:rsidP="00AE1E37">
      <w:pPr>
        <w:widowControl w:val="0"/>
        <w:numPr>
          <w:ilvl w:val="0"/>
          <w:numId w:val="131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не требует изменения конструкции рабочего органа грузоподъемной машины?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строп, подвесок 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грейферов, автостропов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ковшей, дисковых питателей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221647" w:rsidRPr="00BE480A" w:rsidRDefault="00221647" w:rsidP="002216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Cs w:val="28"/>
        </w:rPr>
      </w:pPr>
    </w:p>
    <w:p w:rsidR="006364B2" w:rsidRPr="007979A1" w:rsidRDefault="006364B2" w:rsidP="00AE1E37">
      <w:pPr>
        <w:numPr>
          <w:ilvl w:val="0"/>
          <w:numId w:val="131"/>
        </w:numPr>
        <w:tabs>
          <w:tab w:val="left" w:pos="284"/>
          <w:tab w:val="left" w:pos="567"/>
        </w:tabs>
        <w:ind w:hanging="720"/>
        <w:rPr>
          <w:rFonts w:ascii="Times New Roman" w:hAnsi="Times New Roman"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373380</wp:posOffset>
            </wp:positionV>
            <wp:extent cx="2581275" cy="1314450"/>
            <wp:effectExtent l="19050" t="0" r="9525" b="0"/>
            <wp:wrapSquare wrapText="bothSides"/>
            <wp:docPr id="4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2СК?</w:t>
      </w:r>
    </w:p>
    <w:p w:rsidR="00221647" w:rsidRPr="007979A1" w:rsidRDefault="00221647" w:rsidP="00221647">
      <w:pPr>
        <w:spacing w:after="0"/>
      </w:pP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221647" w:rsidRPr="007979A1">
        <w:rPr>
          <w:rFonts w:ascii="Times New Roman" w:hAnsi="Times New Roman"/>
          <w:sz w:val="28"/>
        </w:rPr>
        <w:t>а)</w:t>
      </w: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2. </w:t>
      </w:r>
      <w:r w:rsidR="00221647" w:rsidRPr="007979A1">
        <w:rPr>
          <w:rFonts w:ascii="Times New Roman" w:hAnsi="Times New Roman"/>
          <w:b/>
          <w:i/>
          <w:sz w:val="28"/>
        </w:rPr>
        <w:t>б)</w:t>
      </w: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21647" w:rsidRPr="007979A1">
        <w:rPr>
          <w:rFonts w:ascii="Times New Roman" w:hAnsi="Times New Roman"/>
          <w:sz w:val="28"/>
        </w:rPr>
        <w:t>в)</w:t>
      </w:r>
    </w:p>
    <w:p w:rsidR="00BB4734" w:rsidRDefault="00BB4734" w:rsidP="00BE480A">
      <w:pPr>
        <w:tabs>
          <w:tab w:val="left" w:pos="5245"/>
          <w:tab w:val="left" w:pos="5387"/>
        </w:tabs>
        <w:spacing w:after="120" w:line="256" w:lineRule="auto"/>
        <w:ind w:left="1276" w:firstLine="425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221647" w:rsidRPr="007979A1">
        <w:rPr>
          <w:rFonts w:ascii="Times New Roman" w:hAnsi="Times New Roman"/>
          <w:sz w:val="28"/>
        </w:rPr>
        <w:t>г)</w:t>
      </w:r>
      <w:r w:rsidR="00221647" w:rsidRPr="007979A1">
        <w:rPr>
          <w:rFonts w:ascii="Times New Roman" w:hAnsi="Times New Roman"/>
          <w:sz w:val="28"/>
        </w:rPr>
        <w:br w:type="textWrapping" w:clear="all"/>
      </w:r>
    </w:p>
    <w:p w:rsidR="00221647" w:rsidRPr="007979A1" w:rsidRDefault="00221647" w:rsidP="00AE1E37">
      <w:pPr>
        <w:numPr>
          <w:ilvl w:val="0"/>
          <w:numId w:val="134"/>
        </w:numPr>
        <w:tabs>
          <w:tab w:val="left" w:pos="426"/>
        </w:tabs>
        <w:ind w:hanging="72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lastRenderedPageBreak/>
        <w:t>На каком из рисунков изображен электропогрузчик с вилочным захватом?</w:t>
      </w:r>
    </w:p>
    <w:p w:rsidR="00221647" w:rsidRPr="007979A1" w:rsidRDefault="00221647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72390</wp:posOffset>
            </wp:positionV>
            <wp:extent cx="381127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485" y="21415"/>
                <wp:lineTo x="21485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4734">
        <w:rPr>
          <w:rFonts w:ascii="Times New Roman" w:hAnsi="Times New Roman"/>
          <w:b/>
          <w:i/>
          <w:sz w:val="28"/>
        </w:rPr>
        <w:t xml:space="preserve">1. </w:t>
      </w:r>
      <w:r w:rsidRPr="007979A1">
        <w:rPr>
          <w:rFonts w:ascii="Times New Roman" w:hAnsi="Times New Roman"/>
          <w:b/>
          <w:i/>
          <w:sz w:val="28"/>
        </w:rPr>
        <w:t>а)</w:t>
      </w:r>
    </w:p>
    <w:p w:rsidR="00221647" w:rsidRPr="007979A1" w:rsidRDefault="00BB4734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21647" w:rsidRPr="007979A1">
        <w:rPr>
          <w:rFonts w:ascii="Times New Roman" w:hAnsi="Times New Roman"/>
          <w:sz w:val="28"/>
        </w:rPr>
        <w:t>б)</w:t>
      </w:r>
    </w:p>
    <w:p w:rsidR="00221647" w:rsidRPr="007979A1" w:rsidRDefault="00BB4734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21647" w:rsidRPr="007979A1">
        <w:rPr>
          <w:rFonts w:ascii="Times New Roman" w:hAnsi="Times New Roman"/>
          <w:sz w:val="28"/>
        </w:rPr>
        <w:t>в)</w:t>
      </w:r>
    </w:p>
    <w:p w:rsidR="00221647" w:rsidRPr="007979A1" w:rsidRDefault="00BB4734" w:rsidP="00BB4734">
      <w:pPr>
        <w:tabs>
          <w:tab w:val="left" w:pos="5387"/>
          <w:tab w:val="left" w:pos="7513"/>
        </w:tabs>
        <w:spacing w:after="0" w:line="254" w:lineRule="auto"/>
        <w:ind w:left="1560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221647" w:rsidRPr="007979A1">
        <w:rPr>
          <w:rFonts w:ascii="Times New Roman" w:hAnsi="Times New Roman"/>
          <w:sz w:val="28"/>
        </w:rPr>
        <w:t>г)</w:t>
      </w:r>
      <w:r w:rsidR="00221647" w:rsidRPr="007979A1">
        <w:rPr>
          <w:rFonts w:ascii="Times New Roman" w:hAnsi="Times New Roman"/>
          <w:sz w:val="28"/>
        </w:rPr>
        <w:br w:type="textWrapping" w:clear="all"/>
      </w:r>
    </w:p>
    <w:p w:rsidR="00221647" w:rsidRPr="007979A1" w:rsidRDefault="00221647" w:rsidP="00AE1E37">
      <w:pPr>
        <w:numPr>
          <w:ilvl w:val="0"/>
          <w:numId w:val="135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2 … 20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карьерные экскаваторы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вскрышные экскаваторы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221647" w:rsidRPr="00BE480A" w:rsidRDefault="00221647" w:rsidP="00221647">
      <w:pPr>
        <w:tabs>
          <w:tab w:val="left" w:pos="915"/>
        </w:tabs>
        <w:spacing w:after="0"/>
        <w:rPr>
          <w:rFonts w:ascii="Times New Roman" w:hAnsi="Times New Roman"/>
        </w:rPr>
      </w:pPr>
    </w:p>
    <w:p w:rsidR="00221647" w:rsidRPr="007979A1" w:rsidRDefault="00221647" w:rsidP="00AE1E37">
      <w:pPr>
        <w:numPr>
          <w:ilvl w:val="0"/>
          <w:numId w:val="137"/>
        </w:numPr>
        <w:tabs>
          <w:tab w:val="left" w:pos="284"/>
          <w:tab w:val="left" w:pos="426"/>
          <w:tab w:val="left" w:pos="915"/>
        </w:tabs>
        <w:spacing w:after="0"/>
        <w:ind w:left="426" w:hanging="4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оборудован ковшом «прямая лопата». Может ли он осуществить работу по рытью траншеи?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да, но только глубиной до 1 м 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да, но только на рыхлых грунтах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нет</w:t>
      </w:r>
    </w:p>
    <w:p w:rsidR="00221647" w:rsidRPr="007979A1" w:rsidRDefault="00221647" w:rsidP="00221647">
      <w:pPr>
        <w:spacing w:after="0"/>
      </w:pPr>
    </w:p>
    <w:p w:rsidR="00221647" w:rsidRPr="007979A1" w:rsidRDefault="00221647" w:rsidP="00AE1E37">
      <w:pPr>
        <w:numPr>
          <w:ilvl w:val="0"/>
          <w:numId w:val="137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b/>
          <w:i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9525</wp:posOffset>
            </wp:positionV>
            <wp:extent cx="1828800" cy="1229360"/>
            <wp:effectExtent l="0" t="0" r="0" b="8890"/>
            <wp:wrapTight wrapText="bothSides">
              <wp:wrapPolygon edited="0">
                <wp:start x="0" y="0"/>
                <wp:lineTo x="0" y="21421"/>
                <wp:lineTo x="21375" y="21421"/>
                <wp:lineTo x="21375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b/>
          <w:i/>
          <w:sz w:val="28"/>
        </w:rPr>
        <w:t>прямая лопата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драглайн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</w:t>
      </w:r>
    </w:p>
    <w:p w:rsidR="00221647" w:rsidRPr="007979A1" w:rsidRDefault="00221647" w:rsidP="00221647">
      <w:pPr>
        <w:rPr>
          <w:rFonts w:ascii="Times New Roman" w:hAnsi="Times New Roman"/>
          <w:sz w:val="28"/>
        </w:rPr>
      </w:pPr>
    </w:p>
    <w:p w:rsidR="00221647" w:rsidRPr="007979A1" w:rsidRDefault="00221647" w:rsidP="00221647"/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2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При погрузочно-разгрузочных работах может производиться определение к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личества груза. К какому виду эти операции относятся?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расчетным;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учитывающим;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 дополнительным;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вспомогательным</w:t>
      </w:r>
    </w:p>
    <w:p w:rsidR="000831F0" w:rsidRPr="006D6EFC" w:rsidRDefault="000831F0" w:rsidP="00B5769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2. К вспомогательным операциям при выполнении ПРР не относятся: 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крепление грузов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передача сигналов крановщикам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освобождение грузозахватного устройства</w:t>
      </w:r>
    </w:p>
    <w:p w:rsidR="000831F0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застропка и отстропка груза.</w:t>
      </w:r>
    </w:p>
    <w:p w:rsidR="000831F0" w:rsidRPr="006D6EFC" w:rsidRDefault="000831F0" w:rsidP="000831F0">
      <w:pPr>
        <w:spacing w:after="0"/>
        <w:rPr>
          <w:rFonts w:ascii="Times New Roman" w:hAnsi="Times New Roman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Если при выполнении ПРР применяются средства малой механизации (ручные тележки, тали, полиспасы, рольганги и др.), то этот способ называется?</w:t>
      </w:r>
    </w:p>
    <w:p w:rsidR="000831F0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механизированный</w:t>
      </w:r>
    </w:p>
    <w:p w:rsidR="00314B5D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ручной</w:t>
      </w:r>
    </w:p>
    <w:p w:rsidR="00314B5D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автоматизированный</w:t>
      </w:r>
    </w:p>
    <w:p w:rsidR="000831F0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механизированный</w:t>
      </w:r>
    </w:p>
    <w:p w:rsidR="000831F0" w:rsidRPr="00BE480A" w:rsidRDefault="000831F0" w:rsidP="00B5769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Погрузочно-разгрузочным пунктом называется объект, где грузы ______ .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принимают и отправляют, </w:t>
      </w:r>
    </w:p>
    <w:p w:rsidR="00314B5D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подготавливают, сортируют, хранят</w:t>
      </w:r>
    </w:p>
    <w:p w:rsidR="00314B5D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погружают, разгружают и оформляют документы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перечисленное в п.п. </w:t>
      </w:r>
      <w:r w:rsidR="008B61E1" w:rsidRPr="007979A1">
        <w:rPr>
          <w:rFonts w:ascii="Times New Roman" w:hAnsi="Times New Roman"/>
          <w:sz w:val="28"/>
          <w:szCs w:val="28"/>
        </w:rPr>
        <w:t>1</w:t>
      </w:r>
      <w:r w:rsidRPr="007979A1">
        <w:rPr>
          <w:rFonts w:ascii="Times New Roman" w:hAnsi="Times New Roman"/>
          <w:sz w:val="28"/>
          <w:szCs w:val="28"/>
        </w:rPr>
        <w:t xml:space="preserve"> и </w:t>
      </w:r>
      <w:r w:rsidR="008B61E1" w:rsidRPr="007979A1">
        <w:rPr>
          <w:rFonts w:ascii="Times New Roman" w:hAnsi="Times New Roman"/>
          <w:sz w:val="28"/>
          <w:szCs w:val="28"/>
        </w:rPr>
        <w:t>3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перечисленное в п.п. </w:t>
      </w:r>
      <w:r w:rsidR="008B61E1" w:rsidRPr="007979A1">
        <w:rPr>
          <w:rFonts w:ascii="Times New Roman" w:hAnsi="Times New Roman"/>
          <w:b/>
          <w:sz w:val="28"/>
          <w:szCs w:val="28"/>
        </w:rPr>
        <w:t>1, 2, 3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В зависимости от номенклатуры перерабатываемых грузов оптовая строител</w:t>
      </w:r>
      <w:r w:rsidRPr="007979A1">
        <w:rPr>
          <w:rFonts w:ascii="Times New Roman" w:hAnsi="Times New Roman"/>
          <w:sz w:val="28"/>
          <w:szCs w:val="28"/>
        </w:rPr>
        <w:t>ь</w:t>
      </w:r>
      <w:r w:rsidRPr="007979A1">
        <w:rPr>
          <w:rFonts w:ascii="Times New Roman" w:hAnsi="Times New Roman"/>
          <w:sz w:val="28"/>
          <w:szCs w:val="28"/>
        </w:rPr>
        <w:t>ная база будет пунктом: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специализированным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постоянным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универсальным</w:t>
      </w:r>
    </w:p>
    <w:p w:rsidR="000831F0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временным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Какой способ постановки автомобилей под погрузку-разгрузку изображен?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176149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257" y="21192"/>
                <wp:lineTo x="212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084" t="18340" r="32045" b="17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проездной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торцевой</w:t>
      </w:r>
    </w:p>
    <w:p w:rsidR="000831F0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тупиковый</w:t>
      </w:r>
    </w:p>
    <w:p w:rsidR="000831F0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BE480A" w:rsidRPr="006D6EFC" w:rsidRDefault="00BE480A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7. Для какого способа постановки автомобиля под погрузку-разгрузку длина фронта рассчитывается по формуле:</w:t>
      </w:r>
      <w:r w:rsidRPr="007979A1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115" w:dyaOrig="375">
          <v:shape id="_x0000_i1113" type="#_x0000_t75" style="width:108pt;height:21.75pt" o:ole="">
            <v:imagedata r:id="rId28" o:title=""/>
          </v:shape>
          <o:OLEObject Type="Embed" ProgID="Equation.3" ShapeID="_x0000_i1113" DrawAspect="Content" ObjectID="_1622283901" r:id="rId139"/>
        </w:objec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 и торцевого</w: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торцевого</w: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ступенчатого</w:t>
      </w:r>
    </w:p>
    <w:p w:rsidR="000831F0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поточного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BE480A">
      <w:p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Часовая пропускная способность поста в автомобилях определяется по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114" type="#_x0000_t75" style="width:57.75pt;height:21.75pt" o:ole="">
            <v:imagedata r:id="rId12" o:title=""/>
          </v:shape>
          <o:OLEObject Type="Embed" ProgID="Equation.3" ShapeID="_x0000_i1114" DrawAspect="Content" ObjectID="_1622283902" r:id="rId140"/>
        </w:objec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680" w:dyaOrig="675">
          <v:shape id="_x0000_i1115" type="#_x0000_t75" style="width:86.25pt;height:36pt" o:ole="">
            <v:imagedata r:id="rId14" o:title=""/>
          </v:shape>
          <o:OLEObject Type="Embed" ProgID="Equation.3" ShapeID="_x0000_i1115" DrawAspect="Content" ObjectID="_1622283903" r:id="rId141"/>
        </w:objec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16" type="#_x0000_t75" style="width:64.5pt;height:36pt" o:ole="">
            <v:imagedata r:id="rId16" o:title=""/>
          </v:shape>
          <o:OLEObject Type="Embed" ProgID="Equation.3" ShapeID="_x0000_i1116" DrawAspect="Content" ObjectID="_1622283904" r:id="rId142"/>
        </w:object>
      </w:r>
    </w:p>
    <w:p w:rsidR="000831F0" w:rsidRPr="007979A1" w:rsidRDefault="000831F0" w:rsidP="00AE1E37">
      <w:pPr>
        <w:numPr>
          <w:ilvl w:val="0"/>
          <w:numId w:val="20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17" type="#_x0000_t75" style="width:57.75pt;height:21.75pt" o:ole="">
            <v:imagedata r:id="rId18" o:title=""/>
          </v:shape>
          <o:OLEObject Type="Embed" ProgID="Equation.3" ShapeID="_x0000_i1117" DrawAspect="Content" ObjectID="_1622283905" r:id="rId143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iCs/>
          <w:sz w:val="28"/>
          <w:szCs w:val="28"/>
        </w:rPr>
        <w:t xml:space="preserve">9. Если погрузочные или разгрузочные посты имеют одинаковую </w:t>
      </w:r>
      <w:r w:rsidRPr="007979A1">
        <w:rPr>
          <w:rFonts w:ascii="Times New Roman" w:hAnsi="Times New Roman"/>
          <w:sz w:val="28"/>
          <w:szCs w:val="28"/>
        </w:rPr>
        <w:t>пропускную способность, то пропускная способность пункта будет рассчитываться: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пропускной способности одно поста на колич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ство постов;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алгебраическая сумма пропускных способностей всех постов;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среднеарифметического максимальной и м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>нимальной производительностей на количество постов;</w:t>
      </w:r>
    </w:p>
    <w:p w:rsidR="000831F0" w:rsidRPr="007979A1" w:rsidRDefault="008B61E1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п.п.1</w:t>
      </w:r>
      <w:r w:rsidR="000831F0" w:rsidRPr="007979A1">
        <w:rPr>
          <w:rFonts w:ascii="Times New Roman" w:hAnsi="Times New Roman"/>
          <w:b/>
          <w:sz w:val="28"/>
          <w:szCs w:val="28"/>
        </w:rPr>
        <w:t xml:space="preserve"> или </w:t>
      </w:r>
      <w:r w:rsidRPr="007979A1">
        <w:rPr>
          <w:rFonts w:ascii="Times New Roman" w:hAnsi="Times New Roman"/>
          <w:b/>
          <w:sz w:val="28"/>
          <w:szCs w:val="28"/>
        </w:rPr>
        <w:t>2</w: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разгрузки из условия равенства ритма и и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0831F0" w:rsidRPr="007979A1" w:rsidRDefault="000831F0" w:rsidP="00B57695">
      <w:pPr>
        <w:ind w:left="127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а) </w:t>
      </w: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18" type="#_x0000_t75" style="width:1in;height:36pt" o:ole="">
            <v:imagedata r:id="rId34" o:title=""/>
          </v:shape>
          <o:OLEObject Type="Embed" ProgID="Equation.3" ShapeID="_x0000_i1118" DrawAspect="Content" ObjectID="_1622283906" r:id="rId144"/>
        </w:object>
      </w:r>
      <w:r w:rsidRPr="007979A1">
        <w:rPr>
          <w:rFonts w:ascii="Times New Roman" w:hAnsi="Times New Roman"/>
          <w:sz w:val="28"/>
          <w:szCs w:val="28"/>
        </w:rPr>
        <w:br/>
        <w:t xml:space="preserve">б) </w:t>
      </w: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19" type="#_x0000_t75" style="width:86.25pt;height:28.5pt" o:ole="">
            <v:imagedata r:id="rId36" o:title=""/>
          </v:shape>
          <o:OLEObject Type="Embed" ProgID="Equation.3" ShapeID="_x0000_i1119" DrawAspect="Content" ObjectID="_1622283907" r:id="rId145"/>
        </w:object>
      </w:r>
      <w:r w:rsidRPr="007979A1">
        <w:rPr>
          <w:rFonts w:ascii="Times New Roman" w:hAnsi="Times New Roman"/>
          <w:sz w:val="28"/>
          <w:szCs w:val="28"/>
        </w:rPr>
        <w:br/>
        <w:t xml:space="preserve">в) </w:t>
      </w: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20" type="#_x0000_t75" style="width:1in;height:36pt" o:ole="">
            <v:imagedata r:id="rId24" o:title=""/>
          </v:shape>
          <o:OLEObject Type="Embed" ProgID="Equation.3" ShapeID="_x0000_i1120" DrawAspect="Content" ObjectID="_1622283908" r:id="rId146"/>
        </w:object>
      </w:r>
      <w:r w:rsidRPr="007979A1">
        <w:rPr>
          <w:rFonts w:ascii="Times New Roman" w:hAnsi="Times New Roman"/>
          <w:sz w:val="28"/>
          <w:szCs w:val="28"/>
        </w:rPr>
        <w:br/>
      </w:r>
      <w:r w:rsidRPr="007979A1">
        <w:rPr>
          <w:rFonts w:ascii="Times New Roman" w:hAnsi="Times New Roman"/>
          <w:b/>
          <w:sz w:val="28"/>
          <w:szCs w:val="28"/>
        </w:rPr>
        <w:t xml:space="preserve">г) </w:t>
      </w: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val="en-US" w:eastAsia="ru-RU"/>
        </w:rPr>
        <w:object w:dxaOrig="1440" w:dyaOrig="720">
          <v:shape id="_x0000_i1121" type="#_x0000_t75" style="width:1in;height:36pt" o:ole="">
            <v:imagedata r:id="rId26" o:title=""/>
          </v:shape>
          <o:OLEObject Type="Embed" ProgID="Equation.3" ShapeID="_x0000_i1121" DrawAspect="Content" ObjectID="_1622283909" r:id="rId147"/>
        </w:object>
      </w: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hanging="1095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Классификация погрузочно-разгрузочных машин (ПРМ) по техническим пр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 xml:space="preserve">знакам является основанием для:  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изучения машин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решения вопроса о совместимости автомобилей и ПРМ</w:t>
      </w:r>
    </w:p>
    <w:p w:rsidR="00174055" w:rsidRPr="006D6EFC" w:rsidRDefault="00174055" w:rsidP="00B57695">
      <w:pPr>
        <w:tabs>
          <w:tab w:val="left" w:pos="1701"/>
        </w:tabs>
        <w:spacing w:after="0"/>
        <w:ind w:firstLine="556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0"/>
        <w:ind w:hanging="1085"/>
        <w:jc w:val="both"/>
        <w:rPr>
          <w:rFonts w:ascii="Times New Roman" w:hAnsi="Times New Roman"/>
          <w:i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Какой из основных параметров является групповым для ш</w:t>
      </w:r>
      <w:r w:rsidRPr="007979A1">
        <w:rPr>
          <w:rFonts w:ascii="Times New Roman" w:hAnsi="Times New Roman"/>
          <w:i/>
          <w:sz w:val="28"/>
          <w:szCs w:val="28"/>
        </w:rPr>
        <w:t>нековых устройств?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диаметр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дина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скоростью вращения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3</w:t>
      </w:r>
    </w:p>
    <w:p w:rsidR="00174055" w:rsidRPr="006D6EFC" w:rsidRDefault="00174055" w:rsidP="00174055">
      <w:pPr>
        <w:spacing w:after="0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120"/>
        <w:ind w:hanging="1085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Цифрой «2» на рисунке обозначено: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28575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b/>
          <w:i/>
          <w:sz w:val="28"/>
          <w:szCs w:val="28"/>
        </w:rPr>
        <w:t>вылет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длина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наклона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правильный ответ отсутствует</w:t>
      </w:r>
    </w:p>
    <w:p w:rsidR="00174055" w:rsidRPr="007979A1" w:rsidRDefault="00174055" w:rsidP="00174055">
      <w:pPr>
        <w:spacing w:after="0"/>
        <w:ind w:left="720" w:firstLine="414"/>
        <w:jc w:val="both"/>
        <w:rPr>
          <w:rFonts w:ascii="Times New Roman" w:hAnsi="Times New Roman"/>
          <w:sz w:val="28"/>
          <w:szCs w:val="28"/>
        </w:rPr>
      </w:pP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какого из механизмов характерны такие параметры, как вместимость и размер выгрузного отверстия?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пневмоперегружатель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бункер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ленточный погрузчик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одноковшовый погрузчик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переработано данной машиной или устройством за час или смену его работы называется….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фактической производительностью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0"/>
        <w:ind w:hanging="94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коэффициент интенсивности использов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ния механизма и устройства?</w:t>
      </w:r>
    </w:p>
    <w:p w:rsidR="00174055" w:rsidRPr="007979A1" w:rsidRDefault="00174055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960" w:dyaOrig="705">
          <v:shape id="_x0000_i1122" type="#_x0000_t75" style="width:50.25pt;height:36pt" o:ole="">
            <v:imagedata r:id="rId79" o:title=""/>
          </v:shape>
          <o:OLEObject Type="Embed" ProgID="Equation.3" ShapeID="_x0000_i1122" DrawAspect="Content" ObjectID="_1622283910" r:id="rId148"/>
        </w:object>
      </w:r>
    </w:p>
    <w:p w:rsidR="00174055" w:rsidRPr="007979A1" w:rsidRDefault="006176B6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den>
        </m:f>
      </m:oMath>
    </w:p>
    <w:p w:rsidR="00174055" w:rsidRPr="007979A1" w:rsidRDefault="006176B6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den>
        </m:f>
      </m:oMath>
    </w:p>
    <w:p w:rsidR="00174055" w:rsidRPr="007979A1" w:rsidRDefault="00174055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2 и 3 в зависимости от условий эксплуатации</w:t>
      </w:r>
    </w:p>
    <w:p w:rsidR="00174055" w:rsidRPr="00BE480A" w:rsidRDefault="00174055" w:rsidP="00174055">
      <w:pPr>
        <w:spacing w:after="0"/>
        <w:ind w:hanging="87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Время цикла работы ПРМ принято измерять ……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минутах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часах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секундах 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сутках</w:t>
      </w: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одноко</w:t>
      </w:r>
      <w:r w:rsidRPr="007979A1">
        <w:rPr>
          <w:rFonts w:ascii="Times New Roman" w:hAnsi="Times New Roman"/>
          <w:sz w:val="28"/>
          <w:szCs w:val="28"/>
        </w:rPr>
        <w:t>в</w:t>
      </w:r>
      <w:r w:rsidRPr="007979A1">
        <w:rPr>
          <w:rFonts w:ascii="Times New Roman" w:hAnsi="Times New Roman"/>
          <w:sz w:val="28"/>
          <w:szCs w:val="28"/>
        </w:rPr>
        <w:t>шового экскаватора?</w:t>
      </w:r>
    </w:p>
    <w:p w:rsidR="00174055" w:rsidRPr="007979A1" w:rsidRDefault="006364B2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23" type="#_x0000_t75" style="width:95.25pt;height:31.5pt" o:ole="">
            <v:imagedata r:id="rId81" o:title=""/>
          </v:shape>
          <o:OLEObject Type="Embed" ProgID="Equation.3" ShapeID="_x0000_i1123" DrawAspect="Content" ObjectID="_1622283911" r:id="rId149"/>
        </w:object>
      </w:r>
    </w:p>
    <w:p w:rsidR="00174055" w:rsidRPr="007979A1" w:rsidRDefault="006364B2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24" type="#_x0000_t75" style="width:87.75pt;height:31.5pt" o:ole="">
            <v:imagedata r:id="rId83" o:title=""/>
          </v:shape>
          <o:OLEObject Type="Embed" ProgID="Equation.3" ShapeID="_x0000_i1124" DrawAspect="Content" ObjectID="_1622283912" r:id="rId150"/>
        </w:object>
      </w:r>
    </w:p>
    <w:p w:rsidR="00174055" w:rsidRPr="007979A1" w:rsidRDefault="00174055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25" type="#_x0000_t75" style="width:86.25pt;height:36pt" o:ole="">
            <v:imagedata r:id="rId85" o:title=""/>
          </v:shape>
          <o:OLEObject Type="Embed" ProgID="Equation.3" ShapeID="_x0000_i1125" DrawAspect="Content" ObjectID="_1622283913" r:id="rId151"/>
        </w:object>
      </w:r>
    </w:p>
    <w:p w:rsidR="00174055" w:rsidRPr="007979A1" w:rsidRDefault="00174055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26" type="#_x0000_t75" style="width:1in;height:36pt" o:ole="">
            <v:imagedata r:id="rId77" o:title=""/>
          </v:shape>
          <o:OLEObject Type="Embed" ProgID="Equation.3" ShapeID="_x0000_i1126" DrawAspect="Content" ObjectID="_1622283914" r:id="rId152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B57695" w:rsidRPr="007979A1" w:rsidRDefault="00B57695" w:rsidP="00AE1E37">
      <w:pPr>
        <w:numPr>
          <w:ilvl w:val="0"/>
          <w:numId w:val="143"/>
        </w:numPr>
        <w:shd w:val="clear" w:color="auto" w:fill="FFFFFF"/>
        <w:tabs>
          <w:tab w:val="left" w:pos="426"/>
        </w:tabs>
        <w:spacing w:after="120"/>
        <w:ind w:hanging="1004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типу привода ГЗУ подразделяются на группы: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 ручным приводом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с механическим, электрическим приводами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с гидравлическим, электрогидравлическим приводами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b/>
          <w:i/>
          <w:sz w:val="32"/>
        </w:rPr>
      </w:pPr>
      <w:r w:rsidRPr="007979A1">
        <w:rPr>
          <w:rFonts w:ascii="Times New Roman" w:hAnsi="Times New Roman"/>
          <w:b/>
          <w:i/>
          <w:sz w:val="28"/>
        </w:rPr>
        <w:t>п.п 1-3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B57695" w:rsidRPr="006D6EFC" w:rsidRDefault="00B57695" w:rsidP="00B57695">
      <w:pPr>
        <w:spacing w:after="0"/>
      </w:pPr>
    </w:p>
    <w:p w:rsidR="00B57695" w:rsidRPr="007979A1" w:rsidRDefault="00B57695" w:rsidP="00AE1E37">
      <w:pPr>
        <w:widowControl w:val="0"/>
        <w:numPr>
          <w:ilvl w:val="0"/>
          <w:numId w:val="143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требует незначительных изменений конструкции р</w:t>
      </w:r>
      <w:r w:rsidRPr="007979A1">
        <w:rPr>
          <w:rFonts w:ascii="Times New Roman" w:hAnsi="Times New Roman"/>
          <w:sz w:val="28"/>
        </w:rPr>
        <w:t>а</w:t>
      </w:r>
      <w:r w:rsidRPr="007979A1">
        <w:rPr>
          <w:rFonts w:ascii="Times New Roman" w:hAnsi="Times New Roman"/>
          <w:sz w:val="28"/>
        </w:rPr>
        <w:t>бочего органа грузоподъемной машины?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строп, подвесок 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грейферов, автостропов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ковшей, дисковых питателей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B57695" w:rsidRPr="006D6EFC" w:rsidRDefault="00B57695" w:rsidP="00B576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57695" w:rsidRPr="007979A1" w:rsidRDefault="00B57695" w:rsidP="00AE1E37">
      <w:pPr>
        <w:numPr>
          <w:ilvl w:val="0"/>
          <w:numId w:val="143"/>
        </w:numPr>
        <w:tabs>
          <w:tab w:val="left" w:pos="426"/>
        </w:tabs>
        <w:ind w:hanging="1004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369570</wp:posOffset>
            </wp:positionV>
            <wp:extent cx="2581275" cy="1314450"/>
            <wp:effectExtent l="19050" t="0" r="9525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4СК?</w:t>
      </w:r>
    </w:p>
    <w:p w:rsidR="00B57695" w:rsidRPr="007979A1" w:rsidRDefault="00BB4734" w:rsidP="00BB4734">
      <w:pPr>
        <w:tabs>
          <w:tab w:val="left" w:pos="5245"/>
          <w:tab w:val="left" w:pos="5387"/>
        </w:tabs>
        <w:spacing w:after="0"/>
        <w:ind w:left="1701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1. </w:t>
      </w:r>
      <w:r w:rsidR="00B57695" w:rsidRPr="007979A1">
        <w:rPr>
          <w:rFonts w:ascii="Times New Roman" w:hAnsi="Times New Roman"/>
          <w:b/>
          <w:i/>
          <w:sz w:val="28"/>
        </w:rPr>
        <w:t>а)</w:t>
      </w:r>
    </w:p>
    <w:p w:rsidR="00B57695" w:rsidRPr="007979A1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B57695" w:rsidRPr="007979A1">
        <w:rPr>
          <w:rFonts w:ascii="Times New Roman" w:hAnsi="Times New Roman"/>
          <w:sz w:val="28"/>
        </w:rPr>
        <w:t>б)</w:t>
      </w:r>
    </w:p>
    <w:p w:rsidR="006D6EFC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B57695" w:rsidRPr="007979A1">
        <w:rPr>
          <w:rFonts w:ascii="Times New Roman" w:hAnsi="Times New Roman"/>
          <w:sz w:val="28"/>
        </w:rPr>
        <w:t>в)</w:t>
      </w:r>
    </w:p>
    <w:p w:rsidR="008B61E1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8B61E1" w:rsidRPr="007979A1">
        <w:rPr>
          <w:rFonts w:ascii="Times New Roman" w:hAnsi="Times New Roman"/>
          <w:sz w:val="28"/>
        </w:rPr>
        <w:t>г)</w:t>
      </w:r>
    </w:p>
    <w:p w:rsidR="00BE480A" w:rsidRPr="007979A1" w:rsidRDefault="00BE480A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</w:p>
    <w:p w:rsidR="00BB4734" w:rsidRPr="007979A1" w:rsidRDefault="00BB4734" w:rsidP="008B61E1">
      <w:pPr>
        <w:tabs>
          <w:tab w:val="left" w:pos="1065"/>
          <w:tab w:val="left" w:pos="5245"/>
        </w:tabs>
        <w:spacing w:after="0" w:line="254" w:lineRule="auto"/>
        <w:ind w:left="5387"/>
        <w:rPr>
          <w:rFonts w:asciiTheme="minorHAnsi" w:hAnsiTheme="minorHAnsi" w:cstheme="minorBidi"/>
          <w:sz w:val="24"/>
        </w:rPr>
      </w:pPr>
    </w:p>
    <w:p w:rsidR="00B57695" w:rsidRPr="007979A1" w:rsidRDefault="00BE480A" w:rsidP="00AE1E37">
      <w:pPr>
        <w:numPr>
          <w:ilvl w:val="0"/>
          <w:numId w:val="144"/>
        </w:numPr>
        <w:tabs>
          <w:tab w:val="left" w:pos="284"/>
        </w:tabs>
        <w:spacing w:after="120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231140</wp:posOffset>
            </wp:positionV>
            <wp:extent cx="1675130" cy="1409700"/>
            <wp:effectExtent l="19050" t="0" r="1270" b="0"/>
            <wp:wrapTight wrapText="bothSides">
              <wp:wrapPolygon edited="0">
                <wp:start x="-246" y="0"/>
                <wp:lineTo x="-246" y="21308"/>
                <wp:lineTo x="21616" y="21308"/>
                <wp:lineTo x="21616" y="0"/>
                <wp:lineTo x="-246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7695"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вилочным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грейферным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кантователем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сталкивателем</w:t>
      </w:r>
    </w:p>
    <w:p w:rsidR="00B57695" w:rsidRDefault="00B57695" w:rsidP="00B57695"/>
    <w:p w:rsidR="00BB4734" w:rsidRPr="007979A1" w:rsidRDefault="00BB4734" w:rsidP="00B57695"/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0,1 … 6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строительные и строительно-карьерные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lastRenderedPageBreak/>
        <w:t>вскрышные экскаваторы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B57695" w:rsidRPr="007979A1" w:rsidRDefault="00B57695" w:rsidP="00B57695">
      <w:pPr>
        <w:spacing w:after="0"/>
      </w:pPr>
    </w:p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426"/>
          <w:tab w:val="left" w:pos="915"/>
        </w:tabs>
        <w:spacing w:after="120"/>
        <w:ind w:left="567" w:hanging="56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оборудован ковшом «обратная лопата». Может ли он осуществить работу по рытью траншеи?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да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да, но только глубиной до 1 м 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да, но только на рыхлых грунтах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нет</w:t>
      </w:r>
    </w:p>
    <w:p w:rsidR="00B57695" w:rsidRPr="007979A1" w:rsidRDefault="00B57695" w:rsidP="00B57695">
      <w:pPr>
        <w:spacing w:after="0"/>
      </w:pPr>
    </w:p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915"/>
        </w:tabs>
        <w:spacing w:after="120"/>
        <w:ind w:left="303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297180</wp:posOffset>
            </wp:positionV>
            <wp:extent cx="1428750" cy="1492250"/>
            <wp:effectExtent l="0" t="0" r="0" b="0"/>
            <wp:wrapTight wrapText="bothSides">
              <wp:wrapPolygon edited="0">
                <wp:start x="0" y="0"/>
                <wp:lineTo x="0" y="21232"/>
                <wp:lineTo x="21312" y="21232"/>
                <wp:lineTo x="21312" y="0"/>
                <wp:lineTo x="0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прямая лопата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b/>
          <w:i/>
          <w:sz w:val="28"/>
        </w:rPr>
      </w:pPr>
      <w:r w:rsidRPr="00BB4734">
        <w:rPr>
          <w:rFonts w:ascii="Times New Roman" w:hAnsi="Times New Roman"/>
          <w:b/>
          <w:i/>
          <w:sz w:val="28"/>
        </w:rPr>
        <w:t>обратная лопата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драглайн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грейфер</w:t>
      </w:r>
    </w:p>
    <w:p w:rsidR="00B57695" w:rsidRPr="007979A1" w:rsidRDefault="00B57695" w:rsidP="00B57695"/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8651A2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3</w:t>
      </w:r>
    </w:p>
    <w:p w:rsidR="008651A2" w:rsidRPr="007979A1" w:rsidRDefault="008651A2" w:rsidP="008651A2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1. К основным операциям при выполнении ПРР не относятся: 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захват или подача груза в погрузочно-разгрузочной машине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подъем, перемещение и опускание груза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освобождение грузозахватного устройства</w:t>
      </w:r>
    </w:p>
    <w:p w:rsidR="000831F0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застропка и отстропка груза</w:t>
      </w:r>
    </w:p>
    <w:p w:rsidR="000831F0" w:rsidRPr="007979A1" w:rsidRDefault="000831F0" w:rsidP="006D6EFC">
      <w:pPr>
        <w:rPr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Застропку и отстропку груза, накладывание и снятие захватных устройств, н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правление и оттяжку грузов, подготовку подвижного состава к погрузочно-разгрузочным работам относят к операциям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вспомогательным</w:t>
      </w:r>
      <w:r w:rsidRPr="007979A1">
        <w:rPr>
          <w:rFonts w:ascii="Times New Roman" w:hAnsi="Times New Roman"/>
          <w:sz w:val="28"/>
          <w:szCs w:val="28"/>
        </w:rPr>
        <w:t>;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 к основным и к вспомогательным</w:t>
      </w:r>
    </w:p>
    <w:p w:rsidR="000831F0" w:rsidRPr="007979A1" w:rsidRDefault="000831F0" w:rsidP="000831F0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Погрузочно-разгрузочные работы, выполняемые только при помощи машины или системы машин без применения какого-либо ручного труда рабочих, назыв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ются: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механизированными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комплексно механизированными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автоматизированными</w:t>
      </w:r>
    </w:p>
    <w:p w:rsidR="000831F0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основными</w:t>
      </w:r>
    </w:p>
    <w:p w:rsidR="000831F0" w:rsidRPr="00BE480A" w:rsidRDefault="000831F0" w:rsidP="000831F0">
      <w:pPr>
        <w:spacing w:after="0"/>
        <w:rPr>
          <w:rFonts w:ascii="Times New Roman" w:hAnsi="Times New Roman"/>
          <w:szCs w:val="28"/>
        </w:rPr>
      </w:pPr>
    </w:p>
    <w:p w:rsidR="000831F0" w:rsidRPr="007979A1" w:rsidRDefault="000831F0" w:rsidP="008651A2">
      <w:pPr>
        <w:spacing w:after="120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Какой из грузопунктов в зависимости от</w:t>
      </w:r>
      <w:r w:rsidRPr="007979A1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погрузочным?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зерноочистительный ток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песчаный карьер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оптовая база</w:t>
      </w:r>
    </w:p>
    <w:p w:rsidR="000831F0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указанное в п.п. </w:t>
      </w:r>
      <w:r w:rsidR="008B61E1" w:rsidRPr="007979A1">
        <w:rPr>
          <w:rFonts w:ascii="Times New Roman" w:hAnsi="Times New Roman"/>
          <w:sz w:val="28"/>
          <w:szCs w:val="28"/>
        </w:rPr>
        <w:t>1</w:t>
      </w:r>
      <w:r w:rsidRPr="007979A1">
        <w:rPr>
          <w:rFonts w:ascii="Times New Roman" w:hAnsi="Times New Roman"/>
          <w:sz w:val="28"/>
          <w:szCs w:val="28"/>
        </w:rPr>
        <w:t xml:space="preserve"> и </w:t>
      </w:r>
      <w:r w:rsidR="008B61E1" w:rsidRPr="007979A1">
        <w:rPr>
          <w:rFonts w:ascii="Times New Roman" w:hAnsi="Times New Roman"/>
          <w:sz w:val="28"/>
          <w:szCs w:val="28"/>
        </w:rPr>
        <w:t>3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278130</wp:posOffset>
            </wp:positionV>
            <wp:extent cx="1747520" cy="962025"/>
            <wp:effectExtent l="19050" t="0" r="5080" b="0"/>
            <wp:wrapTight wrapText="bothSides">
              <wp:wrapPolygon edited="0">
                <wp:start x="-235" y="0"/>
                <wp:lineTo x="-235" y="21386"/>
                <wp:lineTo x="21663" y="21386"/>
                <wp:lineTo x="21663" y="0"/>
                <wp:lineTo x="-235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5. Какой способ постановки автомобилей под погрузку-разгрузку изображен?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проездной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поточный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торцевой</w:t>
      </w:r>
    </w:p>
    <w:p w:rsidR="000831F0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прямой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Автомобиль КамАЗ-55102 с прицепом ГКБ-8527 рационально ставить па пост по схеме: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8890</wp:posOffset>
            </wp:positionV>
            <wp:extent cx="28860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9" y="21390"/>
                <wp:lineTo x="21529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погрузка – 1 и 2, разгрузка – 1,2,3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погрузка – 1, разгрузка – 1 и 2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погрузка – 1 и 3, разгрузка – 1,2,3</w:t>
      </w:r>
    </w:p>
    <w:p w:rsidR="000831F0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погрузка – 1, разгрузка – 1</w:t>
      </w:r>
    </w:p>
    <w:p w:rsidR="000831F0" w:rsidRPr="007979A1" w:rsidRDefault="000831F0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7. Какова рекомендуемая минимальная дистанция между автомобилями при п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становке их под погрузку-разгрузку)?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1,5 м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 м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м</w:t>
      </w:r>
    </w:p>
    <w:p w:rsidR="000831F0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1 м</w: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Суточная пропускная способность пункта в тоннах определяется по формуле:</w: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12"/>
          <w:sz w:val="28"/>
          <w:szCs w:val="28"/>
          <w:lang w:eastAsia="ru-RU"/>
        </w:rPr>
        <w:object w:dxaOrig="1155" w:dyaOrig="375">
          <v:shape id="_x0000_i1127" type="#_x0000_t75" style="width:57.75pt;height:21.75pt" o:ole="">
            <v:imagedata r:id="rId12" o:title=""/>
          </v:shape>
          <o:OLEObject Type="Embed" ProgID="Equation.3" ShapeID="_x0000_i1127" DrawAspect="Content" ObjectID="_1622283915" r:id="rId153"/>
        </w:objec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128" type="#_x0000_t75" style="width:86.25pt;height:36pt" o:ole="">
            <v:imagedata r:id="rId14" o:title=""/>
          </v:shape>
          <o:OLEObject Type="Embed" ProgID="Equation.3" ShapeID="_x0000_i1128" DrawAspect="Content" ObjectID="_1622283916" r:id="rId154"/>
        </w:objec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29" type="#_x0000_t75" style="width:64.5pt;height:36pt" o:ole="">
            <v:imagedata r:id="rId16" o:title=""/>
          </v:shape>
          <o:OLEObject Type="Embed" ProgID="Equation.3" ShapeID="_x0000_i1129" DrawAspect="Content" ObjectID="_1622283917" r:id="rId155"/>
        </w:object>
      </w:r>
    </w:p>
    <w:p w:rsidR="000831F0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10"/>
          <w:sz w:val="28"/>
          <w:szCs w:val="28"/>
          <w:lang w:eastAsia="ru-RU"/>
        </w:rPr>
        <w:object w:dxaOrig="1155" w:dyaOrig="360">
          <v:shape id="_x0000_i1130" type="#_x0000_t75" style="width:57.75pt;height:21.75pt" o:ole="">
            <v:imagedata r:id="rId18" o:title=""/>
          </v:shape>
          <o:OLEObject Type="Embed" ProgID="Equation.3" ShapeID="_x0000_i1130" DrawAspect="Content" ObjectID="_1622283918" r:id="rId156"/>
        </w:objec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8651A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9. Время, через которое автомобили прибывают на пункт погрузки или разгрузки называется: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ритмом;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интервалом;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погрузки;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разгрузки</w:t>
      </w:r>
    </w:p>
    <w:p w:rsidR="000831F0" w:rsidRPr="007979A1" w:rsidRDefault="000831F0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8651A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(разгрузки) в пункте при заданном суточном объеме перевозок определяется по формуле:</w: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b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31" type="#_x0000_t75" style="width:1in;height:36pt" o:ole="">
            <v:imagedata r:id="rId45" o:title=""/>
          </v:shape>
          <o:OLEObject Type="Embed" ProgID="Equation.3" ShapeID="_x0000_i1131" DrawAspect="Content" ObjectID="_1622283919" r:id="rId157"/>
        </w:objec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32" type="#_x0000_t75" style="width:86.25pt;height:28.5pt" o:ole="">
            <v:imagedata r:id="rId47" o:title=""/>
          </v:shape>
          <o:OLEObject Type="Embed" ProgID="Equation.3" ShapeID="_x0000_i1132" DrawAspect="Content" ObjectID="_1622283920" r:id="rId158"/>
        </w:objec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33" type="#_x0000_t75" style="width:1in;height:36pt" o:ole="">
            <v:imagedata r:id="rId24" o:title=""/>
          </v:shape>
          <o:OLEObject Type="Embed" ProgID="Equation.3" ShapeID="_x0000_i1133" DrawAspect="Content" ObjectID="_1622283921" r:id="rId159"/>
        </w:object>
      </w:r>
    </w:p>
    <w:p w:rsidR="000831F0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34" type="#_x0000_t75" style="width:1in;height:36pt" o:ole="">
            <v:imagedata r:id="rId26" o:title=""/>
          </v:shape>
          <o:OLEObject Type="Embed" ProgID="Equation.3" ShapeID="_x0000_i1134" DrawAspect="Content" ObjectID="_1622283922" r:id="rId160"/>
        </w:object>
      </w:r>
    </w:p>
    <w:p w:rsidR="008651A2" w:rsidRPr="00BE480A" w:rsidRDefault="008651A2" w:rsidP="008651A2">
      <w:pPr>
        <w:tabs>
          <w:tab w:val="left" w:pos="1701"/>
        </w:tabs>
        <w:spacing w:after="0"/>
        <w:ind w:left="1276"/>
        <w:rPr>
          <w:rFonts w:ascii="Times New Roman" w:eastAsia="Times New Roman" w:hAnsi="Times New Roman"/>
          <w:szCs w:val="28"/>
          <w:lang w:val="en-US" w:eastAsia="ru-RU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Классификация погрузочно-разгрузочных машин (ПРМ) по эксплуатацио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 xml:space="preserve">ным признакам является основанием для:  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изучения машин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называется расстояние от оси вращения кранового оборудования до ве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тикальной оси, проходящей через точку подвеса груза?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подвеса груза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вылетом стрелы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длиной стрелы 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застропки груза</w:t>
      </w:r>
    </w:p>
    <w:p w:rsidR="00BB4734" w:rsidRPr="007979A1" w:rsidRDefault="00BB4734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238760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Для указанной машины характерными параметрами являются: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hanging="502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скоростью подъема груза 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скорость опускания груза 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left="1560" w:hanging="1560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скоростью горизонтального перемещения раб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чего органа с грузом и без груза.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1, 2, 3</w:t>
      </w:r>
    </w:p>
    <w:p w:rsidR="00174055" w:rsidRPr="007979A1" w:rsidRDefault="00174055" w:rsidP="00BE480A">
      <w:pPr>
        <w:tabs>
          <w:tab w:val="left" w:pos="567"/>
        </w:tabs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Законченный технологический процесс во времени выполнения подъемно-транспортных операций с единицей груза называется……..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периодичностью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циклом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правильного ответа нет</w:t>
      </w:r>
    </w:p>
    <w:p w:rsidR="00174055" w:rsidRPr="007979A1" w:rsidRDefault="00174055" w:rsidP="00174055">
      <w:pPr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Какая из производительностей определяется по паспортным данным механи</w:t>
      </w:r>
      <w:r w:rsidRPr="007979A1">
        <w:rPr>
          <w:rFonts w:ascii="Times New Roman" w:hAnsi="Times New Roman"/>
          <w:sz w:val="28"/>
          <w:szCs w:val="28"/>
        </w:rPr>
        <w:t>з</w:t>
      </w:r>
      <w:r w:rsidRPr="007979A1">
        <w:rPr>
          <w:rFonts w:ascii="Times New Roman" w:hAnsi="Times New Roman"/>
          <w:sz w:val="28"/>
          <w:szCs w:val="28"/>
        </w:rPr>
        <w:t>ма или устройства?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техническая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174055" w:rsidRPr="00BE480A" w:rsidRDefault="00174055" w:rsidP="00174055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shd w:val="clear" w:color="auto" w:fill="FFFFFF"/>
        <w:tabs>
          <w:tab w:val="left" w:pos="284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горизонтальном перемещении груза определяется по следующим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35" type="#_x0000_t75" style="width:115.5pt;height:36pt" o:ole="">
            <v:imagedata r:id="rId63" o:title=""/>
          </v:shape>
          <o:OLEObject Type="Embed" ProgID="Equation.3" ShapeID="_x0000_i1135" DrawAspect="Content" ObjectID="_1622283923" r:id="rId161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36" type="#_x0000_t75" style="width:93.75pt;height:28.5pt" o:ole="">
            <v:imagedata r:id="rId65" o:title=""/>
          </v:shape>
          <o:OLEObject Type="Embed" ProgID="Equation.3" ShapeID="_x0000_i1136" DrawAspect="Content" ObjectID="_1622283924" r:id="rId162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37" type="#_x0000_t75" style="width:2in;height:36pt" o:ole="">
            <v:imagedata r:id="rId67" o:title=""/>
          </v:shape>
          <o:OLEObject Type="Embed" ProgID="Equation.3" ShapeID="_x0000_i1137" DrawAspect="Content" ObjectID="_1622283925" r:id="rId163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38" type="#_x0000_t75" style="width:93.75pt;height:28.5pt" o:ole="">
            <v:imagedata r:id="rId69" o:title=""/>
          </v:shape>
          <o:OLEObject Type="Embed" ProgID="Equation.3" ShapeID="_x0000_i1138" DrawAspect="Content" ObjectID="_1622283926" r:id="rId164"/>
        </w:object>
      </w:r>
    </w:p>
    <w:p w:rsidR="00174055" w:rsidRPr="007979A1" w:rsidRDefault="00174055" w:rsidP="00AE1E37">
      <w:pPr>
        <w:numPr>
          <w:ilvl w:val="0"/>
          <w:numId w:val="85"/>
        </w:numPr>
        <w:shd w:val="clear" w:color="auto" w:fill="FFFFFF"/>
        <w:tabs>
          <w:tab w:val="left" w:pos="284"/>
          <w:tab w:val="left" w:pos="426"/>
        </w:tabs>
        <w:spacing w:after="120"/>
        <w:ind w:hanging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По какой из формул рассчитывается время одного цикла работы экскаватора:</w: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39" type="#_x0000_t75" style="width:115.5pt;height:36pt" o:ole="">
            <v:imagedata r:id="rId63" o:title=""/>
          </v:shape>
          <o:OLEObject Type="Embed" ProgID="Equation.3" ShapeID="_x0000_i1139" DrawAspect="Content" ObjectID="_1622283927" r:id="rId165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40" type="#_x0000_t75" style="width:93.75pt;height:28.5pt" o:ole="">
            <v:imagedata r:id="rId65" o:title=""/>
          </v:shape>
          <o:OLEObject Type="Embed" ProgID="Equation.3" ShapeID="_x0000_i1140" DrawAspect="Content" ObjectID="_1622283928" r:id="rId166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41" type="#_x0000_t75" style="width:2in;height:36pt" o:ole="">
            <v:imagedata r:id="rId67" o:title=""/>
          </v:shape>
          <o:OLEObject Type="Embed" ProgID="Equation.3" ShapeID="_x0000_i1141" DrawAspect="Content" ObjectID="_1622283929" r:id="rId167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42" type="#_x0000_t75" style="width:93.75pt;height:28.5pt" o:ole="">
            <v:imagedata r:id="rId69" o:title=""/>
          </v:shape>
          <o:OLEObject Type="Embed" ProgID="Equation.3" ShapeID="_x0000_i1142" DrawAspect="Content" ObjectID="_1622283930" r:id="rId168"/>
        </w:object>
      </w: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По какой формуле рассчитывается техническая производительность машин и устройств с </w:t>
      </w:r>
      <w:r w:rsidRPr="007979A1">
        <w:rPr>
          <w:rFonts w:ascii="Times New Roman" w:hAnsi="Times New Roman"/>
          <w:i/>
          <w:sz w:val="28"/>
          <w:szCs w:val="28"/>
        </w:rPr>
        <w:t>рабочим органом непрерывного действия</w:t>
      </w:r>
      <w:r w:rsidRPr="007979A1">
        <w:rPr>
          <w:rFonts w:ascii="Times New Roman" w:hAnsi="Times New Roman"/>
          <w:sz w:val="28"/>
          <w:szCs w:val="28"/>
        </w:rPr>
        <w:t xml:space="preserve"> при перемещении, п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грузке или выгрузке штучных грузов?</w: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43" type="#_x0000_t75" style="width:86.25pt;height:28.5pt" o:ole="">
            <v:imagedata r:id="rId81" o:title=""/>
          </v:shape>
          <o:OLEObject Type="Embed" ProgID="Equation.3" ShapeID="_x0000_i1143" DrawAspect="Content" ObjectID="_1622283931" r:id="rId169"/>
        </w:objec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44" type="#_x0000_t75" style="width:79.5pt;height:28.5pt" o:ole="">
            <v:imagedata r:id="rId83" o:title=""/>
          </v:shape>
          <o:OLEObject Type="Embed" ProgID="Equation.3" ShapeID="_x0000_i1144" DrawAspect="Content" ObjectID="_1622283932" r:id="rId170"/>
        </w:objec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45" type="#_x0000_t75" style="width:86.25pt;height:36pt" o:ole="">
            <v:imagedata r:id="rId85" o:title=""/>
          </v:shape>
          <o:OLEObject Type="Embed" ProgID="Equation.3" ShapeID="_x0000_i1145" DrawAspect="Content" ObjectID="_1622283933" r:id="rId171"/>
        </w:object>
      </w:r>
    </w:p>
    <w:p w:rsidR="00174055" w:rsidRPr="00BB4734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46" type="#_x0000_t75" style="width:1in;height:36pt" o:ole="">
            <v:imagedata r:id="rId77" o:title=""/>
          </v:shape>
          <o:OLEObject Type="Embed" ProgID="Equation.3" ShapeID="_x0000_i1146" DrawAspect="Content" ObjectID="_1622283934" r:id="rId172"/>
        </w:object>
      </w:r>
    </w:p>
    <w:p w:rsidR="00BB4734" w:rsidRPr="006D6EFC" w:rsidRDefault="00BB4734" w:rsidP="00BB4734">
      <w:pPr>
        <w:spacing w:after="0"/>
        <w:ind w:left="1080"/>
        <w:jc w:val="both"/>
        <w:rPr>
          <w:rFonts w:ascii="Times New Roman" w:hAnsi="Times New Roman"/>
          <w:szCs w:val="28"/>
        </w:rPr>
      </w:pPr>
    </w:p>
    <w:p w:rsidR="00A754F1" w:rsidRPr="007979A1" w:rsidRDefault="00A754F1" w:rsidP="00AE1E37">
      <w:pPr>
        <w:numPr>
          <w:ilvl w:val="0"/>
          <w:numId w:val="154"/>
        </w:numPr>
        <w:shd w:val="clear" w:color="auto" w:fill="FFFFFF"/>
        <w:tabs>
          <w:tab w:val="left" w:pos="284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степени механизации и автоматизации труда ГЗУ подразделяются на гру</w:t>
      </w:r>
      <w:r w:rsidRPr="007979A1">
        <w:rPr>
          <w:rFonts w:ascii="Times New Roman" w:hAnsi="Times New Roman"/>
          <w:sz w:val="28"/>
        </w:rPr>
        <w:t>п</w:t>
      </w:r>
      <w:r w:rsidRPr="007979A1">
        <w:rPr>
          <w:rFonts w:ascii="Times New Roman" w:hAnsi="Times New Roman"/>
          <w:sz w:val="28"/>
        </w:rPr>
        <w:t>пы: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эксплуатируемые вручную или с применением ручного труда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эксплуатируемые без применения ручного труда, механические, п</w:t>
      </w:r>
      <w:r w:rsidRPr="007979A1">
        <w:rPr>
          <w:rFonts w:ascii="Times New Roman" w:hAnsi="Times New Roman"/>
          <w:sz w:val="28"/>
        </w:rPr>
        <w:t>о</w:t>
      </w:r>
      <w:r w:rsidRPr="007979A1">
        <w:rPr>
          <w:rFonts w:ascii="Times New Roman" w:hAnsi="Times New Roman"/>
          <w:sz w:val="28"/>
        </w:rPr>
        <w:t>луавтоматические, автоматические</w:t>
      </w:r>
    </w:p>
    <w:p w:rsidR="00A754F1" w:rsidRPr="006364B2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b/>
          <w:i/>
          <w:sz w:val="32"/>
        </w:rPr>
      </w:pPr>
      <w:r w:rsidRPr="006364B2">
        <w:rPr>
          <w:rFonts w:ascii="Times New Roman" w:hAnsi="Times New Roman"/>
          <w:b/>
          <w:i/>
          <w:sz w:val="28"/>
        </w:rPr>
        <w:t>п.п 1-2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A754F1" w:rsidRPr="006D6EFC" w:rsidRDefault="00A754F1" w:rsidP="00A754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 w:val="24"/>
        </w:rPr>
      </w:pPr>
    </w:p>
    <w:p w:rsidR="00A754F1" w:rsidRPr="007979A1" w:rsidRDefault="00A754F1" w:rsidP="00AE1E37">
      <w:pPr>
        <w:widowControl w:val="0"/>
        <w:numPr>
          <w:ilvl w:val="0"/>
          <w:numId w:val="15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требует специальных конструкций рабочего органа грузоподъемной машины?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строп, подвесок 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грейферов, автостропов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ковшей, дисковых питателей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A754F1" w:rsidRPr="006D6EFC" w:rsidRDefault="00A754F1" w:rsidP="00A754F1">
      <w:pPr>
        <w:spacing w:after="0"/>
        <w:ind w:hanging="11"/>
        <w:rPr>
          <w:rFonts w:asciiTheme="minorHAnsi" w:hAnsiTheme="minorHAnsi" w:cstheme="minorBidi"/>
        </w:rPr>
      </w:pPr>
    </w:p>
    <w:p w:rsidR="00A754F1" w:rsidRPr="007979A1" w:rsidRDefault="00A754F1" w:rsidP="00AE1E37">
      <w:pPr>
        <w:numPr>
          <w:ilvl w:val="0"/>
          <w:numId w:val="154"/>
        </w:numPr>
        <w:tabs>
          <w:tab w:val="left" w:pos="284"/>
        </w:tabs>
        <w:ind w:left="41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2СЦ?</w:t>
      </w:r>
    </w:p>
    <w:p w:rsidR="00A754F1" w:rsidRPr="007979A1" w:rsidRDefault="00BE480A" w:rsidP="00AE1E37">
      <w:pPr>
        <w:numPr>
          <w:ilvl w:val="0"/>
          <w:numId w:val="152"/>
        </w:numPr>
        <w:tabs>
          <w:tab w:val="left" w:pos="993"/>
          <w:tab w:val="left" w:pos="5103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24765</wp:posOffset>
            </wp:positionV>
            <wp:extent cx="2581275" cy="1314450"/>
            <wp:effectExtent l="19050" t="0" r="9525" b="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54F1" w:rsidRPr="007979A1">
        <w:rPr>
          <w:rFonts w:ascii="Times New Roman" w:hAnsi="Times New Roman"/>
          <w:sz w:val="28"/>
        </w:rPr>
        <w:t>а)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2977"/>
          <w:tab w:val="left" w:pos="5387"/>
        </w:tabs>
        <w:spacing w:after="160" w:line="252" w:lineRule="auto"/>
        <w:ind w:firstLine="698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sz w:val="28"/>
        </w:rPr>
        <w:t>б</w:t>
      </w:r>
      <w:r w:rsidRPr="007979A1">
        <w:rPr>
          <w:rFonts w:ascii="Times New Roman" w:hAnsi="Times New Roman"/>
          <w:b/>
          <w:i/>
          <w:sz w:val="28"/>
        </w:rPr>
        <w:t>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5103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5103"/>
        </w:tabs>
        <w:spacing w:after="160" w:line="254" w:lineRule="auto"/>
        <w:ind w:firstLine="698"/>
        <w:rPr>
          <w:rFonts w:asciiTheme="minorHAnsi" w:hAnsiTheme="minorHAnsi" w:cstheme="minorBidi"/>
          <w:b/>
          <w:i/>
          <w:sz w:val="24"/>
        </w:rPr>
      </w:pPr>
      <w:r w:rsidRPr="007979A1">
        <w:rPr>
          <w:rFonts w:ascii="Times New Roman" w:hAnsi="Times New Roman"/>
          <w:b/>
          <w:i/>
          <w:sz w:val="28"/>
        </w:rPr>
        <w:t>г)</w:t>
      </w:r>
      <w:r w:rsidRPr="007979A1">
        <w:rPr>
          <w:rFonts w:ascii="Times New Roman" w:hAnsi="Times New Roman"/>
          <w:b/>
          <w:i/>
          <w:sz w:val="28"/>
        </w:rPr>
        <w:br w:type="textWrapping" w:clear="all"/>
      </w:r>
    </w:p>
    <w:p w:rsidR="00A754F1" w:rsidRPr="007979A1" w:rsidRDefault="00A754F1" w:rsidP="00AE1E37">
      <w:pPr>
        <w:numPr>
          <w:ilvl w:val="0"/>
          <w:numId w:val="156"/>
        </w:numPr>
        <w:tabs>
          <w:tab w:val="left" w:pos="284"/>
        </w:tabs>
        <w:ind w:left="360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270510</wp:posOffset>
            </wp:positionV>
            <wp:extent cx="1428750" cy="1355090"/>
            <wp:effectExtent l="0" t="0" r="0" b="0"/>
            <wp:wrapTight wrapText="bothSides">
              <wp:wrapPolygon edited="0">
                <wp:start x="0" y="0"/>
                <wp:lineTo x="0" y="21256"/>
                <wp:lineTo x="21312" y="21256"/>
                <wp:lineTo x="21312" y="0"/>
                <wp:lineTo x="0" y="0"/>
              </wp:wrapPolygon>
            </wp:wrapTight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вилочным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грейферным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кантователем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сталкивателем</w:t>
      </w:r>
    </w:p>
    <w:p w:rsidR="00A754F1" w:rsidRPr="007979A1" w:rsidRDefault="00A754F1" w:rsidP="00A754F1">
      <w:pPr>
        <w:tabs>
          <w:tab w:val="left" w:pos="1275"/>
          <w:tab w:val="left" w:pos="3261"/>
          <w:tab w:val="left" w:pos="3686"/>
        </w:tabs>
        <w:spacing w:after="0"/>
        <w:ind w:left="1985"/>
        <w:rPr>
          <w:rFonts w:ascii="Times New Roman" w:hAnsi="Times New Roman"/>
          <w:sz w:val="28"/>
        </w:rPr>
      </w:pPr>
    </w:p>
    <w:p w:rsidR="00A754F1" w:rsidRPr="007979A1" w:rsidRDefault="00A754F1" w:rsidP="00A754F1">
      <w:pPr>
        <w:spacing w:after="0"/>
      </w:pPr>
    </w:p>
    <w:p w:rsidR="00A754F1" w:rsidRPr="007979A1" w:rsidRDefault="00A754F1" w:rsidP="00AE1E37">
      <w:pPr>
        <w:numPr>
          <w:ilvl w:val="0"/>
          <w:numId w:val="157"/>
        </w:numPr>
        <w:tabs>
          <w:tab w:val="left" w:pos="284"/>
          <w:tab w:val="left" w:pos="426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4 … 160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lastRenderedPageBreak/>
        <w:t>вскрышные экскаваторы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A754F1" w:rsidRPr="007979A1" w:rsidRDefault="00A754F1" w:rsidP="00A754F1">
      <w:pPr>
        <w:spacing w:after="0"/>
      </w:pPr>
    </w:p>
    <w:p w:rsidR="00A754F1" w:rsidRPr="007979A1" w:rsidRDefault="00A754F1" w:rsidP="00AE1E37">
      <w:pPr>
        <w:numPr>
          <w:ilvl w:val="0"/>
          <w:numId w:val="159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8288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5" y="21287"/>
                <wp:lineTo x="21375" y="0"/>
                <wp:lineTo x="0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прямая лопата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драглайн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</w:t>
      </w:r>
    </w:p>
    <w:p w:rsidR="00A754F1" w:rsidRPr="007979A1" w:rsidRDefault="00A754F1" w:rsidP="00A754F1"/>
    <w:p w:rsidR="00A754F1" w:rsidRPr="007979A1" w:rsidRDefault="00A754F1" w:rsidP="00A754F1">
      <w:pPr>
        <w:spacing w:after="120"/>
        <w:rPr>
          <w:rFonts w:ascii="Times New Roman" w:hAnsi="Times New Roman"/>
          <w:sz w:val="28"/>
        </w:rPr>
      </w:pPr>
    </w:p>
    <w:p w:rsidR="00A754F1" w:rsidRPr="007979A1" w:rsidRDefault="00A754F1" w:rsidP="00AE1E37">
      <w:pPr>
        <w:numPr>
          <w:ilvl w:val="0"/>
          <w:numId w:val="159"/>
        </w:numPr>
        <w:tabs>
          <w:tab w:val="left" w:pos="284"/>
          <w:tab w:val="left" w:pos="426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Какой из механизмов относится к стационарным?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козловой кран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на гусеничном ходу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автокран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верного ответа нет</w:t>
      </w:r>
    </w:p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54F1" w:rsidRPr="007979A1" w:rsidRDefault="00A754F1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A754F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4</w:t>
      </w:r>
    </w:p>
    <w:p w:rsidR="00A754F1" w:rsidRPr="007979A1" w:rsidRDefault="00A754F1" w:rsidP="00A754F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Подъем, перемещение и опускание груза при выполнении ПРР относятся к оп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рациям: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вспомогательным;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основным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 к основным и к вспомогательным</w:t>
      </w:r>
    </w:p>
    <w:p w:rsidR="000831F0" w:rsidRPr="006D6EFC" w:rsidRDefault="000831F0" w:rsidP="00A754F1">
      <w:pPr>
        <w:keepNext/>
        <w:keepLines/>
        <w:suppressLineNumbers/>
        <w:tabs>
          <w:tab w:val="left" w:pos="1560"/>
        </w:tabs>
        <w:suppressAutoHyphens/>
        <w:spacing w:after="0" w:line="240" w:lineRule="auto"/>
        <w:ind w:firstLine="556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Способы выполнения погрузочно-разгрузочных работ (укажите неверный о</w:t>
      </w:r>
      <w:r w:rsidRPr="007979A1">
        <w:rPr>
          <w:rFonts w:ascii="Times New Roman" w:hAnsi="Times New Roman"/>
          <w:sz w:val="28"/>
          <w:szCs w:val="28"/>
        </w:rPr>
        <w:t>т</w:t>
      </w:r>
      <w:r w:rsidRPr="007979A1">
        <w:rPr>
          <w:rFonts w:ascii="Times New Roman" w:hAnsi="Times New Roman"/>
          <w:sz w:val="28"/>
          <w:szCs w:val="28"/>
        </w:rPr>
        <w:t>вет)</w:t>
      </w:r>
    </w:p>
    <w:p w:rsidR="00A754F1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механизированный; 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ручной; 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машинный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автоматизированный.</w:t>
      </w:r>
    </w:p>
    <w:p w:rsidR="000831F0" w:rsidRPr="006D6EFC" w:rsidRDefault="000831F0" w:rsidP="00A754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Погрузочно-разгрузочные работы, выполняемые кранами с использованием строп, называются: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механизированными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механизированными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автоматизированными</w:t>
      </w:r>
    </w:p>
    <w:p w:rsidR="000831F0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основными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Какой из грузопунктов в зависимости от</w:t>
      </w:r>
      <w:r w:rsidRPr="007979A1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универсальным?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зерноочистительный ток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песчаный карьер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оптовая база</w:t>
      </w:r>
    </w:p>
    <w:p w:rsidR="000831F0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указанное в п.п. а) и в)</w:t>
      </w:r>
    </w:p>
    <w:p w:rsidR="000831F0" w:rsidRPr="006D6EFC" w:rsidRDefault="000831F0" w:rsidP="00526B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Какой способ постановки под разгрузку приемлем для автомобиля КамАЗ-5511?</w:t>
      </w:r>
    </w:p>
    <w:p w:rsidR="00526B55" w:rsidRPr="007979A1" w:rsidRDefault="000831F0" w:rsidP="00736F7F">
      <w:pPr>
        <w:tabs>
          <w:tab w:val="left" w:pos="1701"/>
          <w:tab w:val="left" w:pos="1843"/>
        </w:tabs>
        <w:spacing w:after="120"/>
        <w:ind w:left="170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3714750" cy="1143000"/>
            <wp:effectExtent l="19050" t="0" r="0" b="0"/>
            <wp:wrapTight wrapText="bothSides">
              <wp:wrapPolygon edited="0">
                <wp:start x="-111" y="0"/>
                <wp:lineTo x="-111" y="21240"/>
                <wp:lineTo x="21600" y="21240"/>
                <wp:lineTo x="21600" y="0"/>
                <wp:lineTo x="-111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6F7F">
        <w:rPr>
          <w:rFonts w:ascii="Times New Roman" w:hAnsi="Times New Roman"/>
          <w:b/>
          <w:sz w:val="28"/>
          <w:szCs w:val="28"/>
        </w:rPr>
        <w:t xml:space="preserve">1. </w:t>
      </w:r>
      <w:r w:rsidRPr="007979A1">
        <w:rPr>
          <w:rFonts w:ascii="Times New Roman" w:hAnsi="Times New Roman"/>
          <w:b/>
          <w:sz w:val="28"/>
          <w:szCs w:val="28"/>
        </w:rPr>
        <w:t>1</w:t>
      </w:r>
    </w:p>
    <w:p w:rsidR="00526B55" w:rsidRPr="007979A1" w:rsidRDefault="00736F7F" w:rsidP="00736F7F">
      <w:pPr>
        <w:tabs>
          <w:tab w:val="left" w:pos="1843"/>
          <w:tab w:val="left" w:pos="2268"/>
        </w:tabs>
        <w:spacing w:after="120"/>
        <w:ind w:left="18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831F0" w:rsidRPr="007979A1">
        <w:rPr>
          <w:rFonts w:ascii="Times New Roman" w:hAnsi="Times New Roman"/>
          <w:sz w:val="28"/>
          <w:szCs w:val="28"/>
        </w:rPr>
        <w:t>2</w:t>
      </w:r>
    </w:p>
    <w:p w:rsidR="00736F7F" w:rsidRDefault="00736F7F" w:rsidP="00736F7F">
      <w:pPr>
        <w:tabs>
          <w:tab w:val="left" w:pos="184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831F0" w:rsidRPr="007979A1">
        <w:rPr>
          <w:rFonts w:ascii="Times New Roman" w:hAnsi="Times New Roman"/>
          <w:sz w:val="28"/>
          <w:szCs w:val="28"/>
        </w:rPr>
        <w:t>3</w:t>
      </w:r>
    </w:p>
    <w:p w:rsidR="00736F7F" w:rsidRPr="007979A1" w:rsidRDefault="00736F7F" w:rsidP="00736F7F">
      <w:pPr>
        <w:tabs>
          <w:tab w:val="left" w:pos="184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п.п. </w:t>
      </w:r>
      <w:r w:rsidRPr="007979A1">
        <w:rPr>
          <w:rFonts w:ascii="Times New Roman" w:hAnsi="Times New Roman"/>
          <w:sz w:val="28"/>
          <w:szCs w:val="28"/>
        </w:rPr>
        <w:t>1 и 2</w:t>
      </w:r>
    </w:p>
    <w:p w:rsidR="00526B55" w:rsidRPr="007979A1" w:rsidRDefault="00526B55" w:rsidP="00736F7F">
      <w:pPr>
        <w:tabs>
          <w:tab w:val="left" w:pos="1843"/>
        </w:tabs>
        <w:spacing w:after="120"/>
        <w:ind w:left="72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453390</wp:posOffset>
            </wp:positionV>
            <wp:extent cx="3772535" cy="1367790"/>
            <wp:effectExtent l="0" t="0" r="0" b="3810"/>
            <wp:wrapTight wrapText="bothSides">
              <wp:wrapPolygon edited="0">
                <wp:start x="0" y="0"/>
                <wp:lineTo x="0" y="21359"/>
                <wp:lineTo x="21487" y="21359"/>
                <wp:lineTo x="2148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6. Как обозначена дистанция между автомобилями при их постановке под погру</w:t>
      </w:r>
      <w:r w:rsidRPr="007979A1">
        <w:rPr>
          <w:rFonts w:ascii="Times New Roman" w:hAnsi="Times New Roman"/>
          <w:sz w:val="28"/>
          <w:szCs w:val="28"/>
        </w:rPr>
        <w:t>з</w:t>
      </w:r>
      <w:r w:rsidRPr="007979A1">
        <w:rPr>
          <w:rFonts w:ascii="Times New Roman" w:hAnsi="Times New Roman"/>
          <w:sz w:val="28"/>
          <w:szCs w:val="28"/>
        </w:rPr>
        <w:t>ку-разгрузку?</w:t>
      </w:r>
    </w:p>
    <w:p w:rsidR="00526B55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b</w:t>
      </w:r>
    </w:p>
    <w:p w:rsidR="00526B55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La</w:t>
      </w:r>
    </w:p>
    <w:p w:rsidR="00526B55" w:rsidRPr="007979A1" w:rsidRDefault="00526B55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а</w:t>
      </w:r>
    </w:p>
    <w:p w:rsidR="000831F0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B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7. Каков рекомендуемый минимальный интервал между автомобилями при пост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новке их под погрузку-разгрузку)?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1,5 м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 м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м</w:t>
      </w:r>
    </w:p>
    <w:p w:rsidR="000831F0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 м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Суточная пропускная способность пункта в автомобилях определяется по фо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муле:</w: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147" type="#_x0000_t75" style="width:57.75pt;height:21.75pt" o:ole="">
            <v:imagedata r:id="rId12" o:title=""/>
          </v:shape>
          <o:OLEObject Type="Embed" ProgID="Equation.3" ShapeID="_x0000_i1147" DrawAspect="Content" ObjectID="_1622283935" r:id="rId173"/>
        </w:objec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148" type="#_x0000_t75" style="width:86.25pt;height:36pt" o:ole="">
            <v:imagedata r:id="rId14" o:title=""/>
          </v:shape>
          <o:OLEObject Type="Embed" ProgID="Equation.3" ShapeID="_x0000_i1148" DrawAspect="Content" ObjectID="_1622283936" r:id="rId174"/>
        </w:objec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49" type="#_x0000_t75" style="width:64.5pt;height:36pt" o:ole="">
            <v:imagedata r:id="rId16" o:title=""/>
          </v:shape>
          <o:OLEObject Type="Embed" ProgID="Equation.3" ShapeID="_x0000_i1149" DrawAspect="Content" ObjectID="_1622283937" r:id="rId175"/>
        </w:object>
      </w:r>
    </w:p>
    <w:p w:rsidR="000831F0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50" type="#_x0000_t75" style="width:57.75pt;height:21.75pt" o:ole="">
            <v:imagedata r:id="rId18" o:title=""/>
          </v:shape>
          <o:OLEObject Type="Embed" ProgID="Equation.3" ShapeID="_x0000_i1150" DrawAspect="Content" ObjectID="_1622283938" r:id="rId176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526B55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9. Период времени между отправлением погруженных или разгруженных автом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билей из пункта называется: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ритмом;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интервалом;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погрузки;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разгрузки</w:t>
      </w:r>
    </w:p>
    <w:p w:rsidR="000831F0" w:rsidRPr="006D6EFC" w:rsidRDefault="000831F0" w:rsidP="00BE480A">
      <w:pPr>
        <w:rPr>
          <w:lang w:eastAsia="ru-RU"/>
        </w:rPr>
      </w:pPr>
    </w:p>
    <w:p w:rsidR="000831F0" w:rsidRPr="007979A1" w:rsidRDefault="000831F0" w:rsidP="00526B55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(разгрузки) в пункте при известном количестве автомобилей, которые необходимо обслужить за день (смену), опр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деляется по формуле:</w: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51" type="#_x0000_t75" style="width:1in;height:36pt" o:ole="">
            <v:imagedata r:id="rId56" o:title=""/>
          </v:shape>
          <o:OLEObject Type="Embed" ProgID="Equation.3" ShapeID="_x0000_i1151" DrawAspect="Content" ObjectID="_1622283939" r:id="rId177"/>
        </w:objec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24"/>
          <w:sz w:val="28"/>
          <w:szCs w:val="28"/>
          <w:lang w:val="en-US" w:eastAsia="ru-RU"/>
        </w:rPr>
        <w:object w:dxaOrig="1695" w:dyaOrig="645">
          <v:shape id="_x0000_i1152" type="#_x0000_t75" style="width:86.25pt;height:28.5pt" o:ole="">
            <v:imagedata r:id="rId58" o:title=""/>
          </v:shape>
          <o:OLEObject Type="Embed" ProgID="Equation.3" ShapeID="_x0000_i1152" DrawAspect="Content" ObjectID="_1622283940" r:id="rId178"/>
        </w:objec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53" type="#_x0000_t75" style="width:1in;height:36pt" o:ole="">
            <v:imagedata r:id="rId24" o:title=""/>
          </v:shape>
          <o:OLEObject Type="Embed" ProgID="Equation.3" ShapeID="_x0000_i1153" DrawAspect="Content" ObjectID="_1622283941" r:id="rId179"/>
        </w:object>
      </w:r>
    </w:p>
    <w:p w:rsidR="000831F0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54" type="#_x0000_t75" style="width:1in;height:36pt" o:ole="">
            <v:imagedata r:id="rId26" o:title=""/>
          </v:shape>
          <o:OLEObject Type="Embed" ProgID="Equation.3" ShapeID="_x0000_i1154" DrawAspect="Content" ObjectID="_1622283942" r:id="rId180"/>
        </w:object>
      </w:r>
    </w:p>
    <w:p w:rsidR="00174055" w:rsidRPr="007979A1" w:rsidRDefault="00174055" w:rsidP="00AE1E37">
      <w:pPr>
        <w:numPr>
          <w:ilvl w:val="0"/>
          <w:numId w:val="171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Какие основные параметры характерны для всех категорий погрузочно-разгрузочных машин? (укажите неверный ответ)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производительность машины; 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скорость движения в транспортном положении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мощность силовой установки;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габаритные размеры в рабочем и транспортном положении;</w:t>
      </w:r>
    </w:p>
    <w:p w:rsidR="00174055" w:rsidRPr="006D6EFC" w:rsidRDefault="00174055" w:rsidP="00174055">
      <w:pPr>
        <w:spacing w:after="0"/>
        <w:ind w:hanging="87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567"/>
        </w:tabs>
        <w:spacing w:after="120"/>
        <w:ind w:left="491" w:hanging="49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Как называется расстояние между центрами оси пяты стрелы и оси концевого блока?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подвеса груза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вылетом стрелы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длиной стрелы 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застропки груза</w: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297180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Для указанной машины характерными параметрами являются: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вылет и длина стрелы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высота подъема груза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поворота стрелы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1, 2, 3</w:t>
      </w:r>
    </w:p>
    <w:p w:rsidR="00174055" w:rsidRPr="007979A1" w:rsidRDefault="00174055" w:rsidP="0017405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left="659" w:hanging="65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Под технической производительностью машин понимают: 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шина за сутки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количество груза, которое может погрузить и разгрузить данная машина за час непрерывной работы при оптимальных условиях р</w:t>
      </w:r>
      <w:r w:rsidRPr="007979A1">
        <w:rPr>
          <w:rFonts w:ascii="Times New Roman" w:hAnsi="Times New Roman"/>
          <w:b/>
          <w:i/>
          <w:sz w:val="28"/>
          <w:szCs w:val="28"/>
        </w:rPr>
        <w:t>а</w:t>
      </w:r>
      <w:r w:rsidRPr="007979A1">
        <w:rPr>
          <w:rFonts w:ascii="Times New Roman" w:hAnsi="Times New Roman"/>
          <w:b/>
          <w:i/>
          <w:sz w:val="28"/>
          <w:szCs w:val="28"/>
        </w:rPr>
        <w:t>боты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шина за смену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b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426"/>
        </w:tabs>
        <w:spacing w:after="120"/>
        <w:ind w:left="43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Какая из производительностей механизма или устройства определяется ра</w:t>
      </w:r>
      <w:r w:rsidRPr="007979A1">
        <w:rPr>
          <w:rFonts w:ascii="Times New Roman" w:hAnsi="Times New Roman"/>
          <w:sz w:val="28"/>
          <w:szCs w:val="28"/>
        </w:rPr>
        <w:t>с</w:t>
      </w:r>
      <w:r w:rsidRPr="007979A1">
        <w:rPr>
          <w:rFonts w:ascii="Times New Roman" w:hAnsi="Times New Roman"/>
          <w:sz w:val="28"/>
          <w:szCs w:val="28"/>
        </w:rPr>
        <w:t>четным путем?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276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2 и 3</w:t>
      </w:r>
    </w:p>
    <w:p w:rsidR="00174055" w:rsidRPr="00BE480A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284"/>
          <w:tab w:val="left" w:pos="426"/>
        </w:tabs>
        <w:spacing w:after="0"/>
        <w:ind w:hanging="65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вертикальном перемещении груза определяется по следующим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55" type="#_x0000_t75" style="width:115.5pt;height:36pt" o:ole="">
            <v:imagedata r:id="rId63" o:title=""/>
          </v:shape>
          <o:OLEObject Type="Embed" ProgID="Equation.3" ShapeID="_x0000_i1155" DrawAspect="Content" ObjectID="_1622283943" r:id="rId181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56" type="#_x0000_t75" style="width:93.75pt;height:28.5pt" o:ole="">
            <v:imagedata r:id="rId65" o:title=""/>
          </v:shape>
          <o:OLEObject Type="Embed" ProgID="Equation.3" ShapeID="_x0000_i1156" DrawAspect="Content" ObjectID="_1622283944" r:id="rId182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57" type="#_x0000_t75" style="width:2in;height:36pt" o:ole="">
            <v:imagedata r:id="rId67" o:title=""/>
          </v:shape>
          <o:OLEObject Type="Embed" ProgID="Equation.3" ShapeID="_x0000_i1157" DrawAspect="Content" ObjectID="_1622283945" r:id="rId183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58" type="#_x0000_t75" style="width:93.75pt;height:28.5pt" o:ole="">
            <v:imagedata r:id="rId69" o:title=""/>
          </v:shape>
          <o:OLEObject Type="Embed" ProgID="Equation.3" ShapeID="_x0000_i1158" DrawAspect="Content" ObjectID="_1622283946" r:id="rId184"/>
        </w:objec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284"/>
        </w:tabs>
        <w:spacing w:after="0"/>
        <w:ind w:hanging="5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По какой из формул рассчитывается время одного цикла работы ручной т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ли:</w: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59" type="#_x0000_t75" style="width:115.5pt;height:36pt" o:ole="">
            <v:imagedata r:id="rId63" o:title=""/>
          </v:shape>
          <o:OLEObject Type="Embed" ProgID="Equation.3" ShapeID="_x0000_i1159" DrawAspect="Content" ObjectID="_1622283947" r:id="rId185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60" type="#_x0000_t75" style="width:93.75pt;height:28.5pt" o:ole="">
            <v:imagedata r:id="rId65" o:title=""/>
          </v:shape>
          <o:OLEObject Type="Embed" ProgID="Equation.3" ShapeID="_x0000_i1160" DrawAspect="Content" ObjectID="_1622283948" r:id="rId186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61" type="#_x0000_t75" style="width:2in;height:36pt" o:ole="">
            <v:imagedata r:id="rId67" o:title=""/>
          </v:shape>
          <o:OLEObject Type="Embed" ProgID="Equation.3" ShapeID="_x0000_i1161" DrawAspect="Content" ObjectID="_1622283949" r:id="rId187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62" type="#_x0000_t75" style="width:93.75pt;height:28.5pt" o:ole="">
            <v:imagedata r:id="rId69" o:title=""/>
          </v:shape>
          <o:OLEObject Type="Embed" ProgID="Equation.3" ShapeID="_x0000_i1162" DrawAspect="Content" ObjectID="_1622283950" r:id="rId188"/>
        </w:objec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мех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 xml:space="preserve">низмов с рабочим органом непрерывного действия, выполненным в виде </w:t>
      </w:r>
      <w:r w:rsidRPr="007979A1">
        <w:rPr>
          <w:rFonts w:ascii="Times New Roman" w:hAnsi="Times New Roman"/>
          <w:i/>
          <w:sz w:val="28"/>
          <w:szCs w:val="28"/>
        </w:rPr>
        <w:t>цепи с ковшами</w:t>
      </w:r>
      <w:r w:rsidRPr="007979A1">
        <w:rPr>
          <w:rFonts w:ascii="Times New Roman" w:hAnsi="Times New Roman"/>
          <w:sz w:val="28"/>
          <w:szCs w:val="28"/>
        </w:rPr>
        <w:t>, находящимися на определенном расстоянии друг от друга?</w: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63" type="#_x0000_t75" style="width:86.25pt;height:28.5pt" o:ole="">
            <v:imagedata r:id="rId81" o:title=""/>
          </v:shape>
          <o:OLEObject Type="Embed" ProgID="Equation.3" ShapeID="_x0000_i1163" DrawAspect="Content" ObjectID="_1622283951" r:id="rId189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64" type="#_x0000_t75" style="width:79.5pt;height:28.5pt" o:ole="">
            <v:imagedata r:id="rId83" o:title=""/>
          </v:shape>
          <o:OLEObject Type="Embed" ProgID="Equation.3" ShapeID="_x0000_i1164" DrawAspect="Content" ObjectID="_1622283952" r:id="rId190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65" type="#_x0000_t75" style="width:86.25pt;height:36pt" o:ole="">
            <v:imagedata r:id="rId85" o:title=""/>
          </v:shape>
          <o:OLEObject Type="Embed" ProgID="Equation.3" ShapeID="_x0000_i1165" DrawAspect="Content" ObjectID="_1622283953" r:id="rId191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66" type="#_x0000_t75" style="width:1in;height:36pt" o:ole="">
            <v:imagedata r:id="rId77" o:title=""/>
          </v:shape>
          <o:OLEObject Type="Embed" ProgID="Equation.3" ShapeID="_x0000_i1166" DrawAspect="Content" ObjectID="_1622283954" r:id="rId192"/>
        </w:object>
      </w:r>
    </w:p>
    <w:p w:rsidR="000831F0" w:rsidRPr="006D6EFC" w:rsidRDefault="000831F0" w:rsidP="0074527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center"/>
        <w:rPr>
          <w:rFonts w:ascii="Times New Roman" w:hAnsi="Times New Roman"/>
          <w:b/>
          <w:bCs/>
          <w:szCs w:val="28"/>
        </w:rPr>
      </w:pPr>
    </w:p>
    <w:p w:rsidR="00745277" w:rsidRPr="007979A1" w:rsidRDefault="00745277" w:rsidP="00AE1E37">
      <w:pPr>
        <w:numPr>
          <w:ilvl w:val="0"/>
          <w:numId w:val="175"/>
        </w:num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сложности установки на грузоподъемной машине ГЗУ подразделяются на группы: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не требующие изменений конструкции рабочего органа грузопод</w:t>
      </w:r>
      <w:r w:rsidRPr="007979A1">
        <w:rPr>
          <w:rFonts w:ascii="Times New Roman" w:hAnsi="Times New Roman"/>
          <w:sz w:val="28"/>
        </w:rPr>
        <w:t>ъ</w:t>
      </w:r>
      <w:r w:rsidRPr="007979A1">
        <w:rPr>
          <w:rFonts w:ascii="Times New Roman" w:hAnsi="Times New Roman"/>
          <w:sz w:val="28"/>
        </w:rPr>
        <w:t>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требующие незначительных изменений конструкции рабочего орг</w:t>
      </w:r>
      <w:r w:rsidRPr="007979A1">
        <w:rPr>
          <w:rFonts w:ascii="Times New Roman" w:hAnsi="Times New Roman"/>
          <w:sz w:val="28"/>
        </w:rPr>
        <w:t>а</w:t>
      </w:r>
      <w:r w:rsidRPr="007979A1">
        <w:rPr>
          <w:rFonts w:ascii="Times New Roman" w:hAnsi="Times New Roman"/>
          <w:sz w:val="28"/>
        </w:rPr>
        <w:t>на грузоподъемной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требующие специальных конструкций рабочего органа грузопод</w:t>
      </w:r>
      <w:r w:rsidRPr="007979A1">
        <w:rPr>
          <w:rFonts w:ascii="Times New Roman" w:hAnsi="Times New Roman"/>
          <w:sz w:val="28"/>
        </w:rPr>
        <w:t>ъ</w:t>
      </w:r>
      <w:r w:rsidRPr="007979A1">
        <w:rPr>
          <w:rFonts w:ascii="Times New Roman" w:hAnsi="Times New Roman"/>
          <w:sz w:val="28"/>
        </w:rPr>
        <w:t>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1-3</w:t>
      </w:r>
    </w:p>
    <w:p w:rsidR="00745277" w:rsidRPr="006D6EFC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6D6EFC" w:rsidRPr="006D6EFC" w:rsidRDefault="006D6EFC" w:rsidP="006D6E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1"/>
        <w:jc w:val="both"/>
      </w:pPr>
    </w:p>
    <w:p w:rsidR="00745277" w:rsidRPr="007979A1" w:rsidRDefault="00745277" w:rsidP="00AE1E37">
      <w:pPr>
        <w:numPr>
          <w:ilvl w:val="0"/>
          <w:numId w:val="175"/>
        </w:numPr>
        <w:tabs>
          <w:tab w:val="left" w:pos="284"/>
          <w:tab w:val="left" w:pos="567"/>
        </w:tabs>
        <w:spacing w:after="120" w:line="240" w:lineRule="auto"/>
        <w:ind w:left="284" w:hanging="28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из указанных ГЗУ применяют для погрузки навалочных и сыпучих грузов?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ковши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rFonts w:asciiTheme="minorHAnsi" w:hAnsiTheme="minorHAnsi" w:cstheme="minorBidi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дисковые питатели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автостропы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спредеры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1, 2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1, 4</w:t>
      </w:r>
    </w:p>
    <w:p w:rsidR="00745277" w:rsidRPr="007979A1" w:rsidRDefault="00745277" w:rsidP="00745277">
      <w:pPr>
        <w:spacing w:after="0" w:line="240" w:lineRule="auto"/>
        <w:rPr>
          <w:sz w:val="32"/>
        </w:rPr>
      </w:pPr>
    </w:p>
    <w:p w:rsidR="00745277" w:rsidRPr="007979A1" w:rsidRDefault="00736F7F" w:rsidP="00AE1E37">
      <w:pPr>
        <w:numPr>
          <w:ilvl w:val="0"/>
          <w:numId w:val="175"/>
        </w:numPr>
        <w:tabs>
          <w:tab w:val="left" w:pos="284"/>
          <w:tab w:val="left" w:pos="567"/>
        </w:tabs>
        <w:ind w:hanging="1004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376555</wp:posOffset>
            </wp:positionV>
            <wp:extent cx="2581275" cy="1314450"/>
            <wp:effectExtent l="19050" t="0" r="9525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77"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4СЦ?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а)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sz w:val="28"/>
        </w:rPr>
        <w:t>б)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в</w:t>
      </w:r>
      <w:r w:rsidRPr="007979A1">
        <w:rPr>
          <w:rFonts w:ascii="Times New Roman" w:hAnsi="Times New Roman"/>
          <w:sz w:val="28"/>
        </w:rPr>
        <w:t>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</w:tabs>
        <w:spacing w:after="0" w:line="254" w:lineRule="auto"/>
        <w:ind w:firstLine="698"/>
        <w:rPr>
          <w:rFonts w:asciiTheme="minorHAnsi" w:hAnsiTheme="minorHAnsi" w:cstheme="minorBidi"/>
          <w:sz w:val="24"/>
        </w:rPr>
      </w:pPr>
      <w:r w:rsidRPr="007979A1">
        <w:rPr>
          <w:rFonts w:ascii="Times New Roman" w:hAnsi="Times New Roman"/>
          <w:sz w:val="28"/>
        </w:rPr>
        <w:lastRenderedPageBreak/>
        <w:t>г)</w:t>
      </w:r>
      <w:r w:rsidRPr="007979A1">
        <w:rPr>
          <w:rFonts w:ascii="Times New Roman" w:hAnsi="Times New Roman"/>
          <w:sz w:val="28"/>
        </w:rPr>
        <w:br w:type="textWrapping" w:clear="all"/>
      </w:r>
    </w:p>
    <w:p w:rsidR="00745277" w:rsidRPr="007979A1" w:rsidRDefault="00745277" w:rsidP="00AE1E37">
      <w:pPr>
        <w:numPr>
          <w:ilvl w:val="0"/>
          <w:numId w:val="177"/>
        </w:numPr>
        <w:tabs>
          <w:tab w:val="left" w:pos="284"/>
        </w:tabs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59055</wp:posOffset>
            </wp:positionV>
            <wp:extent cx="1492885" cy="1161415"/>
            <wp:effectExtent l="0" t="0" r="0" b="635"/>
            <wp:wrapTight wrapText="bothSides">
              <wp:wrapPolygon edited="0">
                <wp:start x="0" y="0"/>
                <wp:lineTo x="0" y="21258"/>
                <wp:lineTo x="21223" y="21258"/>
                <wp:lineTo x="21223" y="0"/>
                <wp:lineTo x="0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вилочным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грейферным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кантователем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сталкивателем</w:t>
      </w:r>
    </w:p>
    <w:p w:rsidR="00745277" w:rsidRPr="007979A1" w:rsidRDefault="00745277" w:rsidP="00745277">
      <w:pPr>
        <w:spacing w:after="0"/>
        <w:rPr>
          <w:sz w:val="28"/>
        </w:rPr>
      </w:pPr>
    </w:p>
    <w:p w:rsidR="00745277" w:rsidRPr="007979A1" w:rsidRDefault="00745277" w:rsidP="00AE1E37">
      <w:pPr>
        <w:numPr>
          <w:ilvl w:val="0"/>
          <w:numId w:val="179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0,5 … 1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</w:tabs>
        <w:spacing w:after="0" w:line="252" w:lineRule="auto"/>
        <w:ind w:left="1701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вскрышные экскаваторы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туннельные и шахтные экскаваторы</w:t>
      </w:r>
    </w:p>
    <w:p w:rsidR="00745277" w:rsidRPr="007979A1" w:rsidRDefault="00745277" w:rsidP="00745277">
      <w:pPr>
        <w:spacing w:after="0"/>
        <w:ind w:left="1701"/>
        <w:rPr>
          <w:sz w:val="28"/>
        </w:rPr>
      </w:pPr>
    </w:p>
    <w:p w:rsidR="00745277" w:rsidRPr="007979A1" w:rsidRDefault="00745277" w:rsidP="00AE1E37">
      <w:pPr>
        <w:numPr>
          <w:ilvl w:val="0"/>
          <w:numId w:val="181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33655</wp:posOffset>
            </wp:positionV>
            <wp:extent cx="1514475" cy="1040765"/>
            <wp:effectExtent l="0" t="0" r="9525" b="6985"/>
            <wp:wrapTight wrapText="bothSides">
              <wp:wrapPolygon edited="0">
                <wp:start x="0" y="0"/>
                <wp:lineTo x="0" y="21350"/>
                <wp:lineTo x="21464" y="21350"/>
                <wp:lineTo x="21464" y="0"/>
                <wp:lineTo x="0" y="0"/>
              </wp:wrapPolygon>
            </wp:wrapTight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прямая лопата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драглайн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1276"/>
          <w:tab w:val="left" w:pos="3402"/>
        </w:tabs>
        <w:ind w:firstLine="774"/>
      </w:pPr>
      <w:r w:rsidRPr="007979A1">
        <w:rPr>
          <w:rFonts w:ascii="Times New Roman" w:hAnsi="Times New Roman"/>
          <w:b/>
          <w:i/>
          <w:sz w:val="28"/>
        </w:rPr>
        <w:t>грейфер</w:t>
      </w:r>
    </w:p>
    <w:p w:rsidR="00745277" w:rsidRPr="007979A1" w:rsidRDefault="00745277" w:rsidP="00745277"/>
    <w:p w:rsidR="00745277" w:rsidRPr="007979A1" w:rsidRDefault="00745277" w:rsidP="00AE1E37">
      <w:pPr>
        <w:numPr>
          <w:ilvl w:val="0"/>
          <w:numId w:val="181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 условия наличия ходового оборудования механизм относится к пер</w:t>
      </w:r>
      <w:r w:rsidRPr="007979A1">
        <w:rPr>
          <w:rFonts w:ascii="Times New Roman" w:hAnsi="Times New Roman"/>
          <w:sz w:val="28"/>
        </w:rPr>
        <w:t>е</w:t>
      </w:r>
      <w:r w:rsidRPr="007979A1">
        <w:rPr>
          <w:rFonts w:ascii="Times New Roman" w:hAnsi="Times New Roman"/>
          <w:sz w:val="28"/>
        </w:rPr>
        <w:t>движному, если: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он может самостоятельно перемещаться вдоль фронта ПРР: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он может самостоятельно перемещаться с объекта на объект;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п.п. 1 и 2;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  <w:sectPr w:rsidR="00BE480A" w:rsidSect="006D6EF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BE480A" w:rsidRPr="00357B6D" w:rsidRDefault="00BE480A" w:rsidP="00BE480A">
      <w:pPr>
        <w:rPr>
          <w:rFonts w:ascii="Times New Roman" w:hAnsi="Times New Roman"/>
          <w:b/>
          <w:sz w:val="28"/>
        </w:rPr>
      </w:pPr>
      <w:r w:rsidRPr="00357B6D">
        <w:rPr>
          <w:rFonts w:ascii="Times New Roman" w:hAnsi="Times New Roman"/>
          <w:b/>
          <w:sz w:val="28"/>
        </w:rPr>
        <w:lastRenderedPageBreak/>
        <w:t>Контрольная работа № 2</w:t>
      </w:r>
    </w:p>
    <w:tbl>
      <w:tblPr>
        <w:tblStyle w:val="a4"/>
        <w:tblW w:w="15461" w:type="dxa"/>
        <w:jc w:val="center"/>
        <w:tblLook w:val="04A0"/>
      </w:tblPr>
      <w:tblGrid>
        <w:gridCol w:w="1299"/>
        <w:gridCol w:w="562"/>
        <w:gridCol w:w="563"/>
        <w:gridCol w:w="563"/>
        <w:gridCol w:w="563"/>
        <w:gridCol w:w="563"/>
        <w:gridCol w:w="565"/>
        <w:gridCol w:w="565"/>
        <w:gridCol w:w="565"/>
        <w:gridCol w:w="565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BE480A" w:rsidTr="007F224E">
        <w:trPr>
          <w:jc w:val="center"/>
        </w:trPr>
        <w:tc>
          <w:tcPr>
            <w:tcW w:w="1299" w:type="dxa"/>
            <w:tcBorders>
              <w:tl2br w:val="single" w:sz="4" w:space="0" w:color="auto"/>
            </w:tcBorders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 Вопрос</w:t>
            </w:r>
          </w:p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</w:p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Вариант</w:t>
            </w:r>
          </w:p>
        </w:tc>
        <w:tc>
          <w:tcPr>
            <w:tcW w:w="562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5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17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19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21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22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23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24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25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  <w:sectPr w:rsidR="00BE480A" w:rsidSect="00BE480A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534E0C" w:rsidRPr="007979A1" w:rsidRDefault="00534E0C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bidi="en-US"/>
        </w:rPr>
        <w:lastRenderedPageBreak/>
        <w:t>Дисциплинарный модуль № 3.</w:t>
      </w:r>
      <w:r w:rsidRPr="007979A1">
        <w:rPr>
          <w:rFonts w:ascii="Times New Roman" w:hAnsi="Times New Roman"/>
          <w:b/>
          <w:sz w:val="28"/>
          <w:szCs w:val="28"/>
          <w:lang w:bidi="en-US"/>
        </w:rPr>
        <w:t xml:space="preserve"> Склады</w:t>
      </w:r>
    </w:p>
    <w:p w:rsidR="00534E0C" w:rsidRPr="007979A1" w:rsidRDefault="00534E0C" w:rsidP="001D60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Тема 3.1. </w:t>
      </w:r>
      <w:r w:rsidRPr="007979A1">
        <w:rPr>
          <w:rFonts w:ascii="Times New Roman" w:hAnsi="Times New Roman"/>
          <w:sz w:val="28"/>
          <w:szCs w:val="28"/>
        </w:rPr>
        <w:t>Складские работы при перевозках грузов.</w:t>
      </w:r>
    </w:p>
    <w:p w:rsidR="009B6892" w:rsidRPr="007979A1" w:rsidRDefault="009B6892" w:rsidP="009B6892">
      <w:pPr>
        <w:spacing w:after="0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Тип задания: п</w:t>
      </w:r>
      <w:r w:rsidRPr="007979A1">
        <w:rPr>
          <w:rFonts w:ascii="Times New Roman" w:hAnsi="Times New Roman"/>
          <w:sz w:val="28"/>
          <w:szCs w:val="28"/>
        </w:rPr>
        <w:t>исьменный опрос;</w:t>
      </w: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before="120"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7979A1">
        <w:rPr>
          <w:rFonts w:ascii="Times New Roman" w:hAnsi="Times New Roman"/>
          <w:i/>
          <w:sz w:val="28"/>
          <w:szCs w:val="28"/>
        </w:rPr>
        <w:t>40  минут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/>
        <w:jc w:val="both"/>
        <w:rPr>
          <w:b/>
          <w:bCs/>
          <w:sz w:val="28"/>
          <w:lang w:eastAsia="ar-SA"/>
        </w:rPr>
      </w:pPr>
      <w:r w:rsidRPr="007979A1">
        <w:rPr>
          <w:b/>
          <w:bCs/>
          <w:sz w:val="28"/>
        </w:rPr>
        <w:t>Критерии оценивания: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/>
        <w:jc w:val="both"/>
        <w:rPr>
          <w:b/>
          <w:bCs/>
          <w:sz w:val="28"/>
        </w:rPr>
      </w:pPr>
      <w:r w:rsidRPr="007979A1">
        <w:rPr>
          <w:b/>
          <w:bCs/>
          <w:sz w:val="28"/>
        </w:rPr>
        <w:t>(минимальное количество баллов – 3; максимальное – 5)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3 балла -  ответ на вопросы дан не полностью на 60 %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4 балла -  ответ на вопросы дан на 80%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5 баллов - ответ на вопрос дан полностью на 100%</w:t>
      </w: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after="0" w:line="240" w:lineRule="auto"/>
        <w:contextualSpacing/>
        <w:jc w:val="both"/>
        <w:rPr>
          <w:b/>
          <w:bCs/>
          <w:sz w:val="24"/>
          <w:szCs w:val="24"/>
          <w:lang w:eastAsia="ru-RU"/>
        </w:rPr>
      </w:pP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after="240" w:line="360" w:lineRule="auto"/>
        <w:contextualSpacing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4"/>
        </w:rPr>
        <w:t>Вопросы письменного опроса:</w:t>
      </w:r>
    </w:p>
    <w:p w:rsidR="00745277" w:rsidRPr="007979A1" w:rsidRDefault="00027AFD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Какие основные зоны выделяют на складах?</w:t>
      </w:r>
    </w:p>
    <w:p w:rsidR="00745277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Последовательность осуществления комплекса складских операций? </w:t>
      </w:r>
    </w:p>
    <w:p w:rsidR="00BD1C8A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Охарактеризовать такие складские операции как р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азгрузка и приемка гр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у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зов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</w:t>
      </w:r>
    </w:p>
    <w:p w:rsidR="00BD1C8A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Охарактеризовать такие складские операции как 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размещение на хранение и отборка товаров из мест хранения</w:t>
      </w:r>
      <w:r w:rsidR="00351790"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745277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Охарактеризовать такие складские операции как п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роцесс 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комплектации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в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нутрискладская транспортировка</w:t>
      </w:r>
      <w:r w:rsidR="00351790"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BD1C8A" w:rsidRPr="007979A1" w:rsidRDefault="00351790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зависимости от места в логистической цепи и р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ли в процессе товародвижения.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 функциональному назначению. 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 конструктивным характеристикам по степени механизации складских операций.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Виды материальных потоков, обрабатываемых складом, их краткая хара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теристика. </w:t>
      </w:r>
    </w:p>
    <w:p w:rsidR="00351790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Создание необходимого ассортимента в соответствии с заказом потребителей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Складирование и хранение.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Унитизация партий отгрузки и тран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портировка грузов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Предоставление услуг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3FF3" w:rsidRDefault="00943FF3" w:rsidP="00465523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1018" w:rsidRPr="007979A1" w:rsidRDefault="00041018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EC7D4A">
        <w:rPr>
          <w:rFonts w:ascii="Times New Roman" w:hAnsi="Times New Roman"/>
          <w:b/>
          <w:bCs/>
          <w:sz w:val="28"/>
          <w:szCs w:val="28"/>
          <w:lang w:eastAsia="ru-RU"/>
        </w:rPr>
        <w:t>Индивидуальное задание</w:t>
      </w:r>
      <w:r w:rsidRPr="007979A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194DA7" w:rsidRPr="007979A1">
        <w:rPr>
          <w:rFonts w:ascii="Times New Roman" w:hAnsi="Times New Roman"/>
          <w:sz w:val="28"/>
          <w:szCs w:val="28"/>
        </w:rPr>
        <w:t>Расчет основных параметров складов</w:t>
      </w:r>
      <w:r w:rsidRPr="007979A1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041018" w:rsidRPr="007979A1" w:rsidRDefault="00EC7D4A" w:rsidP="00041018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Индивидуальное</w:t>
      </w:r>
      <w:r w:rsidR="00041018" w:rsidRPr="007979A1">
        <w:rPr>
          <w:rFonts w:ascii="Times New Roman" w:hAnsi="Times New Roman"/>
          <w:b/>
          <w:bCs/>
          <w:sz w:val="28"/>
          <w:szCs w:val="28"/>
        </w:rPr>
        <w:t xml:space="preserve"> задание</w:t>
      </w:r>
    </w:p>
    <w:p w:rsidR="00041018" w:rsidRDefault="00041018" w:rsidP="0004101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4C2866" w:rsidRDefault="004C2866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работе необходимо определить общую площадь склада</w:t>
      </w:r>
      <w:r w:rsidR="00433C95">
        <w:rPr>
          <w:rFonts w:ascii="Times New Roman" w:hAnsi="Times New Roman"/>
          <w:sz w:val="28"/>
          <w:szCs w:val="28"/>
        </w:rPr>
        <w:t xml:space="preserve"> и площадь всех его структурных служб.Расчетный период – 1 год. Время работы склада в году - 254 дня.</w:t>
      </w:r>
    </w:p>
    <w:p w:rsidR="00433C95" w:rsidRPr="00433C95" w:rsidRDefault="00433C95" w:rsidP="00041018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Укрупненный показатель расчетных нагрузок на 1м</w:t>
      </w:r>
      <w:r w:rsidRPr="00433C95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 xml:space="preserve"> на участках приемки и ко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плектования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, а также 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на участке приемочной экспедиции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принять согласно уст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новленных нормативов.</w:t>
      </w:r>
    </w:p>
    <w:p w:rsidR="00041018" w:rsidRDefault="004C2866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41018">
        <w:rPr>
          <w:rFonts w:ascii="Times New Roman" w:hAnsi="Times New Roman"/>
          <w:sz w:val="28"/>
          <w:szCs w:val="28"/>
        </w:rPr>
        <w:t xml:space="preserve">а выполнение задания отводится 90 минут. </w:t>
      </w:r>
    </w:p>
    <w:p w:rsidR="00041018" w:rsidRDefault="00041018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контроля:</w:t>
      </w:r>
      <w:r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041018" w:rsidRDefault="00041018" w:rsidP="0004101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margin" w:tblpY="28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234"/>
      </w:tblGrid>
      <w:tr w:rsidR="00041018" w:rsidTr="00041018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 w:rsidP="004C2866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работа выполнена самостоятельно, правильно </w:t>
            </w:r>
            <w:r w:rsidR="004C2866">
              <w:rPr>
                <w:rFonts w:ascii="Times New Roman" w:hAnsi="Times New Roman"/>
                <w:sz w:val="28"/>
                <w:szCs w:val="20"/>
              </w:rPr>
              <w:t>определена общая площадь склада</w:t>
            </w:r>
            <w:r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041018" w:rsidTr="00041018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041018" w:rsidTr="00041018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041018" w:rsidTr="00041018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4C2866" w:rsidP="004C2866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работа выполнена самостоятельно, правильно приняты исходные данные и определены площади большинства  структурных подразделений склада.</w:t>
            </w:r>
          </w:p>
        </w:tc>
      </w:tr>
    </w:tbl>
    <w:p w:rsidR="00736F7F" w:rsidRDefault="00736F7F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943FF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943FF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Исходные данные для расчета площади склада</w:t>
      </w:r>
    </w:p>
    <w:p w:rsidR="00943FF3" w:rsidRPr="00943FF3" w:rsidRDefault="00943FF3" w:rsidP="00943FF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43FF3" w:rsidRDefault="00943FF3" w:rsidP="00943FF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 груза, подлежащего обработке на складе согласно варианту</w:t>
      </w:r>
    </w:p>
    <w:tbl>
      <w:tblPr>
        <w:tblStyle w:val="a4"/>
        <w:tblW w:w="0" w:type="auto"/>
        <w:tblLook w:val="04A0"/>
      </w:tblPr>
      <w:tblGrid>
        <w:gridCol w:w="1555"/>
        <w:gridCol w:w="8079"/>
      </w:tblGrid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вариа</w:t>
            </w: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Род груза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мясные   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рыбные   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овощные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Консервы фруктово-ягодные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Сахар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Кондитерские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Варенье, джем, повидло, мед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Чай натуральный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Мука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Крупа и бобовые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Макаронные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Безалкагольные напитки в стеклянных бутылках по 0,5 л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Ликеро-водочные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Виноградные и плодово-ягодные вина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Различные продовольственные товары </w:t>
            </w:r>
          </w:p>
        </w:tc>
      </w:tr>
    </w:tbl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943FF3" w:rsidSect="006D6EF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15585" w:type="dxa"/>
        <w:tblLayout w:type="fixed"/>
        <w:tblLook w:val="04A0"/>
      </w:tblPr>
      <w:tblGrid>
        <w:gridCol w:w="629"/>
        <w:gridCol w:w="4462"/>
        <w:gridCol w:w="112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32"/>
      </w:tblGrid>
      <w:tr w:rsidR="00943FF3" w:rsidTr="00943FF3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величины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Обозна-чение</w:t>
            </w:r>
          </w:p>
        </w:tc>
        <w:tc>
          <w:tcPr>
            <w:tcW w:w="9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величины по вариантам</w:t>
            </w:r>
          </w:p>
        </w:tc>
      </w:tr>
      <w:tr w:rsidR="00943FF3" w:rsidTr="00943FF3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 годового товарооборота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Q, млн.руб./год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 товарных запасов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З, дней оборота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неравномерности загрузки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использования грузового объема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Киго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0,67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стоимость одного кубичес-кого метра хранимого на складе товара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С, руб./м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55000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20000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укладки грузов на хранение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Н, 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проходящих через участок приемки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подлежащих комплект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ванию на складе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проходящих через проме-жуточную отправочную экспедицию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А4,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на участке приемки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пр,дн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на участке комплектования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км, 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в приемочной экспедиции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пэ, 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 w:rsidP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в отправочной экспедиции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оэ,дн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стоимость 1т хранимого на складе товара (брутто)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Ср, руб./т.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19000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60000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52000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19000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22000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18000</w:t>
            </w:r>
          </w:p>
        </w:tc>
      </w:tr>
    </w:tbl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943FF3" w:rsidSect="00943FF3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730A9C" w:rsidRPr="007979A1" w:rsidRDefault="00730A9C" w:rsidP="00730A9C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lastRenderedPageBreak/>
        <w:t>Самостоятельная работа:</w:t>
      </w:r>
    </w:p>
    <w:p w:rsidR="00730A9C" w:rsidRPr="007979A1" w:rsidRDefault="00730A9C" w:rsidP="00730A9C">
      <w:p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Написать реферат на одну из тем «</w:t>
      </w:r>
      <w:r w:rsidRPr="007979A1">
        <w:rPr>
          <w:rFonts w:ascii="Times New Roman" w:hAnsi="Times New Roman"/>
          <w:iCs/>
          <w:sz w:val="28"/>
          <w:szCs w:val="28"/>
        </w:rPr>
        <w:t>Требования техники безопасности при выпо</w:t>
      </w:r>
      <w:r w:rsidRPr="007979A1">
        <w:rPr>
          <w:rFonts w:ascii="Times New Roman" w:hAnsi="Times New Roman"/>
          <w:iCs/>
          <w:sz w:val="28"/>
          <w:szCs w:val="28"/>
        </w:rPr>
        <w:t>л</w:t>
      </w:r>
      <w:r w:rsidRPr="007979A1">
        <w:rPr>
          <w:rFonts w:ascii="Times New Roman" w:hAnsi="Times New Roman"/>
          <w:iCs/>
          <w:sz w:val="28"/>
          <w:szCs w:val="28"/>
        </w:rPr>
        <w:t>нении погрузочно-разгрузочных работ» при перевозке штучных, навалочных, сыпучих, наливных грузов;</w:t>
      </w:r>
    </w:p>
    <w:p w:rsidR="00730A9C" w:rsidRPr="007979A1" w:rsidRDefault="00730A9C" w:rsidP="00730A9C">
      <w:pPr>
        <w:spacing w:after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балла— реферат выполнен, но содержание темы раскрыто не полностью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 балла — реферат выполнен, но имеются замечания по написанию содержания, заключения и списка литературы.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 баллов - реферат выполнен без замечаний.</w:t>
      </w:r>
    </w:p>
    <w:p w:rsidR="002C7110" w:rsidRDefault="002C7110" w:rsidP="00DA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5471" w:rsidRDefault="00DA5471" w:rsidP="00DA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42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Рубежный контроль (Контрольная работа) по дисциплинарному модулю № 3</w:t>
      </w:r>
    </w:p>
    <w:p w:rsidR="006B339C" w:rsidRDefault="006B339C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8"/>
          <w:szCs w:val="28"/>
        </w:rPr>
        <w:t>Пояснениекработе</w:t>
      </w:r>
      <w:r>
        <w:rPr>
          <w:b/>
          <w:bCs/>
          <w:color w:val="000000"/>
          <w:spacing w:val="-1"/>
          <w:sz w:val="28"/>
          <w:szCs w:val="28"/>
        </w:rPr>
        <w:t xml:space="preserve">: </w:t>
      </w:r>
    </w:p>
    <w:p w:rsidR="006B339C" w:rsidRDefault="006B339C" w:rsidP="00AE1E37">
      <w:pPr>
        <w:keepNext/>
        <w:keepLines/>
        <w:widowControl w:val="0"/>
        <w:numPr>
          <w:ilvl w:val="0"/>
          <w:numId w:val="59"/>
        </w:numPr>
        <w:spacing w:after="0"/>
        <w:rPr>
          <w:i/>
          <w:sz w:val="28"/>
          <w:szCs w:val="28"/>
          <w:u w:val="single"/>
        </w:rPr>
      </w:pPr>
    </w:p>
    <w:p w:rsidR="006B339C" w:rsidRDefault="006B339C" w:rsidP="006B339C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 задания: </w:t>
      </w:r>
      <w:r>
        <w:rPr>
          <w:rFonts w:ascii="Times New Roman" w:hAnsi="Times New Roman"/>
          <w:sz w:val="28"/>
          <w:szCs w:val="28"/>
        </w:rPr>
        <w:t>письменная работа</w:t>
      </w:r>
      <w:r>
        <w:rPr>
          <w:rFonts w:ascii="Times New Roman" w:hAnsi="Times New Roman"/>
          <w:i/>
          <w:sz w:val="28"/>
          <w:szCs w:val="28"/>
        </w:rPr>
        <w:t>, вариант состоит из двух теоретических вопросов и одного практического – задачи на определение площадей стру</w:t>
      </w:r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i/>
          <w:sz w:val="28"/>
          <w:szCs w:val="28"/>
        </w:rPr>
        <w:t xml:space="preserve">турных служб склада. </w:t>
      </w:r>
    </w:p>
    <w:p w:rsidR="006B339C" w:rsidRDefault="006B339C" w:rsidP="006B339C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 xml:space="preserve">40 минут </w:t>
      </w:r>
    </w:p>
    <w:p w:rsidR="006B339C" w:rsidRDefault="006B339C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выполнения задания</w:t>
      </w:r>
    </w:p>
    <w:p w:rsidR="006B339C" w:rsidRDefault="006B339C" w:rsidP="006B339C">
      <w:pPr>
        <w:spacing w:before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Каждый из вопросов задания оценивается отдельно, итоговая оценка определ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ется как среднеарифметическое по всем вопросам: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3 балла (за ответ) - </w:t>
      </w:r>
      <w:r>
        <w:rPr>
          <w:rFonts w:ascii="Times New Roman" w:hAnsi="Times New Roman"/>
          <w:sz w:val="28"/>
        </w:rPr>
        <w:t>неполный ответ на вопрос, наличие существенных ошибок, затруднения в применении отдельных профессиональных навыков и умения;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4 балла (за ответ) – </w:t>
      </w:r>
      <w:r>
        <w:rPr>
          <w:rFonts w:ascii="Times New Roman" w:hAnsi="Times New Roman"/>
          <w:sz w:val="28"/>
        </w:rPr>
        <w:t>наличие единичных несущественных ошибок в ответе;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5 баллов (за ответ) – </w:t>
      </w:r>
      <w:r>
        <w:rPr>
          <w:rFonts w:ascii="Times New Roman" w:hAnsi="Times New Roman"/>
          <w:sz w:val="28"/>
        </w:rPr>
        <w:t>правильный ответ на вопрос, свободное оперирование учебным материалом с использованием сведений из других учебных курсов и дисциплин.</w:t>
      </w: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943FF3" w:rsidRPr="002C7110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1</w:t>
      </w:r>
    </w:p>
    <w:p w:rsidR="0001331D" w:rsidRPr="009D781A" w:rsidRDefault="0001331D" w:rsidP="00AE1E37">
      <w:pPr>
        <w:numPr>
          <w:ilvl w:val="0"/>
          <w:numId w:val="211"/>
        </w:numPr>
        <w:spacing w:after="0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Последовательность осуществления комплекса складских операций? </w:t>
      </w:r>
    </w:p>
    <w:p w:rsidR="0001331D" w:rsidRPr="009D781A" w:rsidRDefault="0001331D" w:rsidP="00AE1E37">
      <w:pPr>
        <w:numPr>
          <w:ilvl w:val="0"/>
          <w:numId w:val="211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>Классификация складов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по конструктивным характеристикам по степени мех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а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низации складских операций.</w:t>
      </w:r>
    </w:p>
    <w:p w:rsidR="0001331D" w:rsidRPr="009D781A" w:rsidRDefault="00E746E9" w:rsidP="00AE1E37">
      <w:pPr>
        <w:numPr>
          <w:ilvl w:val="0"/>
          <w:numId w:val="211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</w:t>
      </w:r>
      <w:r w:rsidR="009B4169" w:rsidRPr="009D781A">
        <w:rPr>
          <w:rFonts w:ascii="Times New Roman" w:eastAsia="Times New Roman" w:hAnsi="Times New Roman"/>
          <w:sz w:val="26"/>
          <w:szCs w:val="26"/>
          <w:lang w:eastAsia="ru-RU"/>
        </w:rPr>
        <w:t>о складу показател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ности определить потребные грузовую площадь и п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лощадь отправочной эксп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е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диции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консервов мясных.          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18000</w:t>
            </w:r>
          </w:p>
        </w:tc>
      </w:tr>
    </w:tbl>
    <w:p w:rsidR="00943FF3" w:rsidRDefault="00943FF3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3FF3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</w:t>
      </w:r>
    </w:p>
    <w:p w:rsidR="0001331D" w:rsidRPr="009D781A" w:rsidRDefault="0001331D" w:rsidP="00AE1E37">
      <w:pPr>
        <w:numPr>
          <w:ilvl w:val="0"/>
          <w:numId w:val="21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9D781A">
        <w:rPr>
          <w:rFonts w:ascii="Times New Roman" w:hAnsi="Times New Roman"/>
          <w:sz w:val="26"/>
          <w:szCs w:val="26"/>
        </w:rPr>
        <w:t>Охарактеризовать такие складские операции как р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азгрузка и приемка грузов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 </w:t>
      </w:r>
    </w:p>
    <w:p w:rsidR="0001331D" w:rsidRPr="009D781A" w:rsidRDefault="0001331D" w:rsidP="00AE1E37">
      <w:pPr>
        <w:numPr>
          <w:ilvl w:val="0"/>
          <w:numId w:val="212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Виды материальных потоков, обрабатываемых складом, их краткая характ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е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ристика. </w:t>
      </w:r>
    </w:p>
    <w:p w:rsidR="00E746E9" w:rsidRPr="009D781A" w:rsidRDefault="00E746E9" w:rsidP="00AE1E37">
      <w:pPr>
        <w:numPr>
          <w:ilvl w:val="0"/>
          <w:numId w:val="212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потребные площади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приемочной экспедиции 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и 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приемки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консервов рыбных.  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18000</w:t>
            </w:r>
          </w:p>
        </w:tc>
      </w:tr>
    </w:tbl>
    <w:p w:rsidR="0001331D" w:rsidRDefault="0001331D" w:rsidP="002C7110">
      <w:pPr>
        <w:keepNext/>
        <w:keepLines/>
        <w:suppressLineNumbers/>
        <w:suppressAutoHyphens/>
        <w:spacing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3</w:t>
      </w:r>
    </w:p>
    <w:p w:rsidR="0001331D" w:rsidRPr="009D781A" w:rsidRDefault="0001331D" w:rsidP="00AE1E37">
      <w:pPr>
        <w:numPr>
          <w:ilvl w:val="0"/>
          <w:numId w:val="213"/>
        </w:numPr>
        <w:spacing w:after="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</w:rPr>
        <w:t>Охарактеризовать такие складские операции как п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роцесс 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комплектации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и в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ну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т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рискладская транспортировка.</w:t>
      </w:r>
    </w:p>
    <w:p w:rsidR="0001331D" w:rsidRPr="009D781A" w:rsidRDefault="0001331D" w:rsidP="00AE1E37">
      <w:pPr>
        <w:numPr>
          <w:ilvl w:val="0"/>
          <w:numId w:val="213"/>
        </w:num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Создание необходимого ассортимента в с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ответствии с заказом потребителей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3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ности определить 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потребные площади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приемочной экспедиции и 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грузовую пл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щадь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 при переработке сахар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>а.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 w:rsidP="009D781A">
            <w:pPr>
              <w:spacing w:after="0" w:line="240" w:lineRule="auto"/>
              <w:jc w:val="center"/>
            </w:pPr>
            <w:r>
              <w:t>2</w:t>
            </w:r>
            <w:r w:rsidR="009D781A">
              <w:t>5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33</w:t>
            </w:r>
            <w:r w:rsidR="00E746E9">
              <w:t>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35</w:t>
            </w:r>
            <w:r w:rsidR="00E746E9">
              <w:t>000</w:t>
            </w:r>
          </w:p>
        </w:tc>
      </w:tr>
    </w:tbl>
    <w:p w:rsidR="0001331D" w:rsidRDefault="0001331D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81A" w:rsidRDefault="009D781A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81A" w:rsidRDefault="009D781A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4</w:t>
      </w:r>
    </w:p>
    <w:p w:rsidR="0001331D" w:rsidRPr="009D781A" w:rsidRDefault="0001331D" w:rsidP="00AE1E37">
      <w:pPr>
        <w:numPr>
          <w:ilvl w:val="0"/>
          <w:numId w:val="214"/>
        </w:numPr>
        <w:spacing w:after="0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9D781A">
        <w:rPr>
          <w:rFonts w:ascii="Times New Roman" w:hAnsi="Times New Roman"/>
          <w:sz w:val="26"/>
          <w:szCs w:val="26"/>
        </w:rPr>
        <w:t xml:space="preserve">Охарактеризовать такие складские операции как 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размещение на хранение и отборка товаров из мест хранения.</w:t>
      </w:r>
    </w:p>
    <w:p w:rsidR="0001331D" w:rsidRPr="009D781A" w:rsidRDefault="0001331D" w:rsidP="00AE1E37">
      <w:pPr>
        <w:numPr>
          <w:ilvl w:val="0"/>
          <w:numId w:val="214"/>
        </w:numPr>
        <w:spacing w:after="0"/>
        <w:jc w:val="both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Складирование и хранение.</w:t>
      </w:r>
    </w:p>
    <w:p w:rsidR="00E746E9" w:rsidRPr="009D781A" w:rsidRDefault="00E746E9" w:rsidP="00AE1E37">
      <w:pPr>
        <w:numPr>
          <w:ilvl w:val="0"/>
          <w:numId w:val="214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потребную площадь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участка приемки склада и участка комплектования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кондитерских изделий.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 w:rsidP="009D781A">
            <w:pPr>
              <w:spacing w:after="0" w:line="240" w:lineRule="auto"/>
              <w:jc w:val="center"/>
            </w:pPr>
            <w:r>
              <w:t>2</w:t>
            </w:r>
            <w:r w:rsidR="009D781A">
              <w:t>1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  <w:r w:rsidR="00E746E9">
              <w:t>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  <w:r w:rsidR="00E746E9">
              <w:t>8000</w:t>
            </w:r>
          </w:p>
        </w:tc>
      </w:tr>
    </w:tbl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5</w:t>
      </w:r>
    </w:p>
    <w:p w:rsidR="0001331D" w:rsidRPr="009D781A" w:rsidRDefault="0001331D" w:rsidP="00AE1E37">
      <w:pPr>
        <w:keepNext/>
        <w:keepLines/>
        <w:numPr>
          <w:ilvl w:val="0"/>
          <w:numId w:val="215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781A">
        <w:rPr>
          <w:rFonts w:ascii="Times New Roman" w:hAnsi="Times New Roman"/>
          <w:sz w:val="26"/>
          <w:szCs w:val="26"/>
        </w:rPr>
        <w:t>Классификация складов в зависимости от места в логистической цепи и роли в процессе товародвижения.</w:t>
      </w:r>
    </w:p>
    <w:p w:rsidR="0001331D" w:rsidRPr="009D781A" w:rsidRDefault="0001331D" w:rsidP="00AE1E37">
      <w:pPr>
        <w:numPr>
          <w:ilvl w:val="0"/>
          <w:numId w:val="215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Унитизация партий отгрузки и транспорт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и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ровка грузов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5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ности определить потребную площадь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участков приемки и комплектования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крупы и бобовых.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4</w:t>
            </w:r>
            <w:r w:rsidR="00E746E9">
              <w:t>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8</w:t>
            </w:r>
            <w:r w:rsidR="00E746E9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4</w:t>
            </w:r>
            <w:r w:rsidR="00E746E9">
              <w:t>8000</w:t>
            </w:r>
          </w:p>
        </w:tc>
      </w:tr>
    </w:tbl>
    <w:p w:rsidR="0001331D" w:rsidRDefault="0001331D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6</w:t>
      </w:r>
    </w:p>
    <w:p w:rsidR="0001331D" w:rsidRPr="009D781A" w:rsidRDefault="0001331D" w:rsidP="00AE1E37">
      <w:pPr>
        <w:numPr>
          <w:ilvl w:val="0"/>
          <w:numId w:val="216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>Классификация складов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по функциональному назначению. </w:t>
      </w:r>
    </w:p>
    <w:p w:rsidR="0001331D" w:rsidRPr="009D781A" w:rsidRDefault="0001331D" w:rsidP="00AE1E37">
      <w:pPr>
        <w:numPr>
          <w:ilvl w:val="0"/>
          <w:numId w:val="216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Предоставление услуг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6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площад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отправочной экспедиции и при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е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мочной экспедиции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>при переработке макаронных изделий</w:t>
      </w:r>
      <w:r w:rsid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40</w:t>
            </w:r>
            <w:r w:rsidR="00E746E9">
              <w:t>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</w:t>
            </w:r>
            <w:r w:rsidR="00E746E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42</w:t>
            </w:r>
            <w:r w:rsidR="00E746E9">
              <w:t>000</w:t>
            </w:r>
          </w:p>
        </w:tc>
      </w:tr>
    </w:tbl>
    <w:p w:rsidR="0001331D" w:rsidRDefault="0001331D" w:rsidP="00E746E9">
      <w:pPr>
        <w:spacing w:after="0"/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55C0" w:rsidRDefault="008855C0" w:rsidP="008855C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55C0" w:rsidRDefault="008855C0" w:rsidP="008855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>Перечень объектов контроля и оценки</w:t>
      </w:r>
    </w:p>
    <w:p w:rsidR="008855C0" w:rsidRDefault="008855C0" w:rsidP="008855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818"/>
        <w:gridCol w:w="1430"/>
      </w:tblGrid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показатели оценки р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</w:t>
            </w:r>
          </w:p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 Умение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рассчитывать осно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ные параметры складов </w:t>
            </w:r>
          </w:p>
          <w:p w:rsidR="008855C0" w:rsidRDefault="008855C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параметров складов их назначению, роду перерабатываемого груза, типу обслуживаемого подвижного состава, фронту выполняемых работ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  Знание видов и функций скл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дов, их основных параметров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понятий погрузочно-разгрузочного пункта, поста.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объяснение назначения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элементов постоянно действующих погрузочно-разгрузочных пунктов.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основных параметров складов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  Знание 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ребований техники безопасности при выполнении 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грузочно-разгрузочных работ.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Изложение основных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требований Межотраслевых правил по охране труда и других действующих нормативных актов и государственных стандартов при выполнении погрузочно-разгрузочных работ на транспорте.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Формулирование роли и места водителя при выполнении погрузочно-разгрузочных работ.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Перечисление и объяснение основных требований к постановке подвижного состава на погрузочно-разгрузочный пост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943FF3" w:rsidRDefault="00943FF3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1391" w:rsidRDefault="00361391" w:rsidP="0001331D"/>
    <w:p w:rsidR="00361391" w:rsidRDefault="00361391" w:rsidP="0001331D"/>
    <w:p w:rsidR="00361391" w:rsidRPr="0001331D" w:rsidRDefault="00361391" w:rsidP="0001331D"/>
    <w:sectPr w:rsidR="00361391" w:rsidRPr="0001331D" w:rsidSect="006B722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A11" w:rsidRDefault="00343A11" w:rsidP="000C6645">
      <w:pPr>
        <w:spacing w:after="0" w:line="240" w:lineRule="auto"/>
      </w:pPr>
      <w:r>
        <w:separator/>
      </w:r>
    </w:p>
  </w:endnote>
  <w:endnote w:type="continuationSeparator" w:id="1">
    <w:p w:rsidR="00343A11" w:rsidRDefault="00343A11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A11" w:rsidRDefault="00343A11" w:rsidP="000C6645">
      <w:pPr>
        <w:spacing w:after="0" w:line="240" w:lineRule="auto"/>
      </w:pPr>
      <w:r>
        <w:separator/>
      </w:r>
    </w:p>
  </w:footnote>
  <w:footnote w:type="continuationSeparator" w:id="1">
    <w:p w:rsidR="00343A11" w:rsidRDefault="00343A11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8E6C1E"/>
    <w:multiLevelType w:val="hybridMultilevel"/>
    <w:tmpl w:val="219A91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0975DBC"/>
    <w:multiLevelType w:val="hybridMultilevel"/>
    <w:tmpl w:val="3A44AD92"/>
    <w:lvl w:ilvl="0" w:tplc="263C20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1735D"/>
    <w:multiLevelType w:val="hybridMultilevel"/>
    <w:tmpl w:val="BAC006EE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9E3F16"/>
    <w:multiLevelType w:val="hybridMultilevel"/>
    <w:tmpl w:val="C9CE88F4"/>
    <w:lvl w:ilvl="0" w:tplc="86B0A1CE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A3F13"/>
    <w:multiLevelType w:val="hybridMultilevel"/>
    <w:tmpl w:val="05FE27BC"/>
    <w:lvl w:ilvl="0" w:tplc="AAA04F0A">
      <w:start w:val="1"/>
      <w:numFmt w:val="decimal"/>
      <w:lvlText w:val="%1."/>
      <w:lvlJc w:val="left"/>
      <w:pPr>
        <w:ind w:left="398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6">
    <w:nsid w:val="020A73A7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4D0506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8B2D18"/>
    <w:multiLevelType w:val="hybridMultilevel"/>
    <w:tmpl w:val="3A564212"/>
    <w:lvl w:ilvl="0" w:tplc="E6F8338C">
      <w:start w:val="6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B04DB6"/>
    <w:multiLevelType w:val="hybridMultilevel"/>
    <w:tmpl w:val="25A0ED2A"/>
    <w:lvl w:ilvl="0" w:tplc="AD32D5D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315C6E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3A42C5"/>
    <w:multiLevelType w:val="hybridMultilevel"/>
    <w:tmpl w:val="B4549224"/>
    <w:lvl w:ilvl="0" w:tplc="DBE22BF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E00434"/>
    <w:multiLevelType w:val="hybridMultilevel"/>
    <w:tmpl w:val="86DA03A0"/>
    <w:lvl w:ilvl="0" w:tplc="8A94D4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063D126D"/>
    <w:multiLevelType w:val="hybridMultilevel"/>
    <w:tmpl w:val="CB54C94E"/>
    <w:lvl w:ilvl="0" w:tplc="2DB6FE7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06896A52"/>
    <w:multiLevelType w:val="hybridMultilevel"/>
    <w:tmpl w:val="B2DAFE20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C67733"/>
    <w:multiLevelType w:val="hybridMultilevel"/>
    <w:tmpl w:val="3C0AD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6966E2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9791B16"/>
    <w:multiLevelType w:val="hybridMultilevel"/>
    <w:tmpl w:val="BAC006EE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A90731C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0AB146BE"/>
    <w:multiLevelType w:val="hybridMultilevel"/>
    <w:tmpl w:val="797291D8"/>
    <w:lvl w:ilvl="0" w:tplc="C5C0E8EA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8360AE"/>
    <w:multiLevelType w:val="hybridMultilevel"/>
    <w:tmpl w:val="FCA87038"/>
    <w:lvl w:ilvl="0" w:tplc="8C9A96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D87FB6"/>
    <w:multiLevelType w:val="hybridMultilevel"/>
    <w:tmpl w:val="9BE07B9E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EA06F3"/>
    <w:multiLevelType w:val="hybridMultilevel"/>
    <w:tmpl w:val="A61C2584"/>
    <w:lvl w:ilvl="0" w:tplc="2102A70C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F11AD6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0E4777FA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BD0E5E"/>
    <w:multiLevelType w:val="hybridMultilevel"/>
    <w:tmpl w:val="876E25F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D829D4"/>
    <w:multiLevelType w:val="hybridMultilevel"/>
    <w:tmpl w:val="ABB0FD52"/>
    <w:lvl w:ilvl="0" w:tplc="ADB8012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4F0323"/>
    <w:multiLevelType w:val="hybridMultilevel"/>
    <w:tmpl w:val="993AE4DE"/>
    <w:lvl w:ilvl="0" w:tplc="A5FEB11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0F637180"/>
    <w:multiLevelType w:val="hybridMultilevel"/>
    <w:tmpl w:val="3C56F8E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986E1D"/>
    <w:multiLevelType w:val="hybridMultilevel"/>
    <w:tmpl w:val="1D8858E2"/>
    <w:lvl w:ilvl="0" w:tplc="FE34B6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A13E08"/>
    <w:multiLevelType w:val="hybridMultilevel"/>
    <w:tmpl w:val="3318A4FA"/>
    <w:lvl w:ilvl="0" w:tplc="B1C8CB7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06F1734"/>
    <w:multiLevelType w:val="hybridMultilevel"/>
    <w:tmpl w:val="BFF258B6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E266C0"/>
    <w:multiLevelType w:val="hybridMultilevel"/>
    <w:tmpl w:val="DDE423C0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2225318"/>
    <w:multiLevelType w:val="hybridMultilevel"/>
    <w:tmpl w:val="2AB026B6"/>
    <w:lvl w:ilvl="0" w:tplc="AE4AEB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23A7360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5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35">
    <w:nsid w:val="12D0699A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13AD0FFF"/>
    <w:multiLevelType w:val="hybridMultilevel"/>
    <w:tmpl w:val="709CB13E"/>
    <w:lvl w:ilvl="0" w:tplc="45A89E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292CBC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>
    <w:nsid w:val="1626746E"/>
    <w:multiLevelType w:val="hybridMultilevel"/>
    <w:tmpl w:val="EF02D57E"/>
    <w:lvl w:ilvl="0" w:tplc="C7689402">
      <w:start w:val="1"/>
      <w:numFmt w:val="decimal"/>
      <w:lvlText w:val="%1."/>
      <w:lvlJc w:val="left"/>
      <w:pPr>
        <w:ind w:left="3338" w:hanging="360"/>
      </w:pPr>
      <w:rPr>
        <w:b w:val="0"/>
      </w:rPr>
    </w:lvl>
    <w:lvl w:ilvl="1" w:tplc="F4E8E7EE">
      <w:start w:val="1"/>
      <w:numFmt w:val="decimal"/>
      <w:lvlText w:val="%2."/>
      <w:lvlJc w:val="left"/>
      <w:pPr>
        <w:ind w:left="2716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>
    <w:nsid w:val="16FA2100"/>
    <w:multiLevelType w:val="hybridMultilevel"/>
    <w:tmpl w:val="67580174"/>
    <w:lvl w:ilvl="0" w:tplc="6FE2C0BA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7FB291D"/>
    <w:multiLevelType w:val="hybridMultilevel"/>
    <w:tmpl w:val="F4168A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19DE01C5"/>
    <w:multiLevelType w:val="hybridMultilevel"/>
    <w:tmpl w:val="B2DAFE20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A3A695E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43">
    <w:nsid w:val="1A51401A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B640CCE"/>
    <w:multiLevelType w:val="hybridMultilevel"/>
    <w:tmpl w:val="D90ADF64"/>
    <w:lvl w:ilvl="0" w:tplc="D26AD3E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E711C7D"/>
    <w:multiLevelType w:val="hybridMultilevel"/>
    <w:tmpl w:val="8CF406B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7B0C58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E8F1401"/>
    <w:multiLevelType w:val="hybridMultilevel"/>
    <w:tmpl w:val="2098EB88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8">
    <w:nsid w:val="1EA2770A"/>
    <w:multiLevelType w:val="hybridMultilevel"/>
    <w:tmpl w:val="0B4E1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EDC20A2"/>
    <w:multiLevelType w:val="hybridMultilevel"/>
    <w:tmpl w:val="46E8B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F25241"/>
    <w:multiLevelType w:val="hybridMultilevel"/>
    <w:tmpl w:val="02BC5EE8"/>
    <w:lvl w:ilvl="0" w:tplc="66484596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1F9F5E66"/>
    <w:multiLevelType w:val="hybridMultilevel"/>
    <w:tmpl w:val="0B1689B2"/>
    <w:lvl w:ilvl="0" w:tplc="EEC8F6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FA002B4"/>
    <w:multiLevelType w:val="hybridMultilevel"/>
    <w:tmpl w:val="DFECFB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1FC61ACB"/>
    <w:multiLevelType w:val="hybridMultilevel"/>
    <w:tmpl w:val="4736527C"/>
    <w:lvl w:ilvl="0" w:tplc="3558D2D2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1928BC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2165A17"/>
    <w:multiLevelType w:val="hybridMultilevel"/>
    <w:tmpl w:val="62A85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3AB00DD"/>
    <w:multiLevelType w:val="hybridMultilevel"/>
    <w:tmpl w:val="8CF406B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3B333C6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243950EA"/>
    <w:multiLevelType w:val="hybridMultilevel"/>
    <w:tmpl w:val="EEA6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4982503"/>
    <w:multiLevelType w:val="hybridMultilevel"/>
    <w:tmpl w:val="44A24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A5004D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4BF655A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63">
    <w:nsid w:val="25973F3D"/>
    <w:multiLevelType w:val="hybridMultilevel"/>
    <w:tmpl w:val="A386D844"/>
    <w:lvl w:ilvl="0" w:tplc="A610273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F13B2C"/>
    <w:multiLevelType w:val="hybridMultilevel"/>
    <w:tmpl w:val="0E38E65E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9F688B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7010586"/>
    <w:multiLevelType w:val="hybridMultilevel"/>
    <w:tmpl w:val="488C845E"/>
    <w:lvl w:ilvl="0" w:tplc="03A4EB08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79C3B5A"/>
    <w:multiLevelType w:val="hybridMultilevel"/>
    <w:tmpl w:val="67C454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284F18F8"/>
    <w:multiLevelType w:val="hybridMultilevel"/>
    <w:tmpl w:val="1820D332"/>
    <w:lvl w:ilvl="0" w:tplc="AAA04F0A">
      <w:start w:val="1"/>
      <w:numFmt w:val="decimal"/>
      <w:lvlText w:val="%1."/>
      <w:lvlJc w:val="left"/>
      <w:pPr>
        <w:ind w:left="107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68">
    <w:nsid w:val="28FD29E0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9E571C9"/>
    <w:multiLevelType w:val="hybridMultilevel"/>
    <w:tmpl w:val="09182D22"/>
    <w:lvl w:ilvl="0" w:tplc="B03C6FA4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165480"/>
    <w:multiLevelType w:val="hybridMultilevel"/>
    <w:tmpl w:val="680E42F8"/>
    <w:lvl w:ilvl="0" w:tplc="9F2E4AF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9000C5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971901"/>
    <w:multiLevelType w:val="hybridMultilevel"/>
    <w:tmpl w:val="F72049A6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>
    <w:nsid w:val="2A9D738D"/>
    <w:multiLevelType w:val="hybridMultilevel"/>
    <w:tmpl w:val="4456F90A"/>
    <w:lvl w:ilvl="0" w:tplc="7F240F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AD61497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AE67302"/>
    <w:multiLevelType w:val="hybridMultilevel"/>
    <w:tmpl w:val="D60E5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422D3C"/>
    <w:multiLevelType w:val="hybridMultilevel"/>
    <w:tmpl w:val="216A29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7">
    <w:nsid w:val="2D640A6A"/>
    <w:multiLevelType w:val="hybridMultilevel"/>
    <w:tmpl w:val="AF42E7DC"/>
    <w:lvl w:ilvl="0" w:tplc="67B886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2E0F2681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E147104"/>
    <w:multiLevelType w:val="hybridMultilevel"/>
    <w:tmpl w:val="06CE8378"/>
    <w:lvl w:ilvl="0" w:tplc="1228D0BC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F3F3E84"/>
    <w:multiLevelType w:val="hybridMultilevel"/>
    <w:tmpl w:val="281E7736"/>
    <w:lvl w:ilvl="0" w:tplc="B2B2FF1C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1955D12"/>
    <w:multiLevelType w:val="hybridMultilevel"/>
    <w:tmpl w:val="86DA03A0"/>
    <w:lvl w:ilvl="0" w:tplc="8A94D4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3">
    <w:nsid w:val="32970CE4"/>
    <w:multiLevelType w:val="hybridMultilevel"/>
    <w:tmpl w:val="665C65D6"/>
    <w:lvl w:ilvl="0" w:tplc="3DDC989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2D60290"/>
    <w:multiLevelType w:val="hybridMultilevel"/>
    <w:tmpl w:val="3364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31D0AC6"/>
    <w:multiLevelType w:val="hybridMultilevel"/>
    <w:tmpl w:val="F712F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4052E2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5441D23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762630E"/>
    <w:multiLevelType w:val="hybridMultilevel"/>
    <w:tmpl w:val="972A9C84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9">
    <w:nsid w:val="388B7C38"/>
    <w:multiLevelType w:val="hybridMultilevel"/>
    <w:tmpl w:val="7466CE34"/>
    <w:lvl w:ilvl="0" w:tplc="8C9A96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89568AD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9FC26D1"/>
    <w:multiLevelType w:val="hybridMultilevel"/>
    <w:tmpl w:val="BE184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9FC3704"/>
    <w:multiLevelType w:val="hybridMultilevel"/>
    <w:tmpl w:val="B628B72C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3B3340F4"/>
    <w:multiLevelType w:val="hybridMultilevel"/>
    <w:tmpl w:val="150A6B5C"/>
    <w:lvl w:ilvl="0" w:tplc="CB063C36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CC93341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5">
    <w:nsid w:val="3CD740DF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5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96">
    <w:nsid w:val="3D354986"/>
    <w:multiLevelType w:val="hybridMultilevel"/>
    <w:tmpl w:val="A2ECE626"/>
    <w:lvl w:ilvl="0" w:tplc="F4E8E7EE">
      <w:start w:val="1"/>
      <w:numFmt w:val="decimal"/>
      <w:lvlText w:val="%1."/>
      <w:lvlJc w:val="left"/>
      <w:pPr>
        <w:ind w:left="3992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7">
    <w:nsid w:val="3D897874"/>
    <w:multiLevelType w:val="hybridMultilevel"/>
    <w:tmpl w:val="7410E4F4"/>
    <w:lvl w:ilvl="0" w:tplc="85B88868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EFD2FB5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9">
    <w:nsid w:val="3F37687C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F415172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01">
    <w:nsid w:val="3F5E3060"/>
    <w:multiLevelType w:val="hybridMultilevel"/>
    <w:tmpl w:val="1108D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0E13048"/>
    <w:multiLevelType w:val="hybridMultilevel"/>
    <w:tmpl w:val="DBFE20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41D372BE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420870A5"/>
    <w:multiLevelType w:val="hybridMultilevel"/>
    <w:tmpl w:val="3932C570"/>
    <w:lvl w:ilvl="0" w:tplc="E2BAB26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27085B"/>
    <w:multiLevelType w:val="hybridMultilevel"/>
    <w:tmpl w:val="707A9C54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6">
    <w:nsid w:val="42587A61"/>
    <w:multiLevelType w:val="hybridMultilevel"/>
    <w:tmpl w:val="2C949A66"/>
    <w:lvl w:ilvl="0" w:tplc="D39230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49C4774"/>
    <w:multiLevelType w:val="hybridMultilevel"/>
    <w:tmpl w:val="2D94FF38"/>
    <w:lvl w:ilvl="0" w:tplc="C7689402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8">
    <w:nsid w:val="4550415A"/>
    <w:multiLevelType w:val="hybridMultilevel"/>
    <w:tmpl w:val="D75461A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9">
    <w:nsid w:val="468C20B3"/>
    <w:multiLevelType w:val="hybridMultilevel"/>
    <w:tmpl w:val="3C0AD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6E15A74"/>
    <w:multiLevelType w:val="hybridMultilevel"/>
    <w:tmpl w:val="BEA8B85E"/>
    <w:lvl w:ilvl="0" w:tplc="03E246D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6E92E08"/>
    <w:multiLevelType w:val="hybridMultilevel"/>
    <w:tmpl w:val="34A65444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72508D3"/>
    <w:multiLevelType w:val="hybridMultilevel"/>
    <w:tmpl w:val="876E25F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78A4F7C"/>
    <w:multiLevelType w:val="hybridMultilevel"/>
    <w:tmpl w:val="FFB0D148"/>
    <w:lvl w:ilvl="0" w:tplc="3A52E22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E60C95"/>
    <w:multiLevelType w:val="hybridMultilevel"/>
    <w:tmpl w:val="E6A2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87B65D5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93248D1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9492F1F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97C571C"/>
    <w:multiLevelType w:val="hybridMultilevel"/>
    <w:tmpl w:val="3C56F8E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BF5AE2"/>
    <w:multiLevelType w:val="hybridMultilevel"/>
    <w:tmpl w:val="9BE07B9E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A2C2D66"/>
    <w:multiLevelType w:val="hybridMultilevel"/>
    <w:tmpl w:val="C382E2F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1">
    <w:nsid w:val="4A69586C"/>
    <w:multiLevelType w:val="hybridMultilevel"/>
    <w:tmpl w:val="FD6474AC"/>
    <w:lvl w:ilvl="0" w:tplc="FEDA776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C04088D"/>
    <w:multiLevelType w:val="hybridMultilevel"/>
    <w:tmpl w:val="86284424"/>
    <w:lvl w:ilvl="0" w:tplc="DE3C61E8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CB33E7B"/>
    <w:multiLevelType w:val="hybridMultilevel"/>
    <w:tmpl w:val="696A750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4">
    <w:nsid w:val="4CCE429C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DB275A1"/>
    <w:multiLevelType w:val="hybridMultilevel"/>
    <w:tmpl w:val="D52A3EF0"/>
    <w:lvl w:ilvl="0" w:tplc="EED88F2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6">
    <w:nsid w:val="4DEE710C"/>
    <w:multiLevelType w:val="hybridMultilevel"/>
    <w:tmpl w:val="639E2DD8"/>
    <w:lvl w:ilvl="0" w:tplc="18025D8E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313CF5"/>
    <w:multiLevelType w:val="hybridMultilevel"/>
    <w:tmpl w:val="A57AE74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8">
    <w:nsid w:val="504F1E77"/>
    <w:multiLevelType w:val="hybridMultilevel"/>
    <w:tmpl w:val="874C1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05D437F"/>
    <w:multiLevelType w:val="hybridMultilevel"/>
    <w:tmpl w:val="62F248FC"/>
    <w:lvl w:ilvl="0" w:tplc="6E6806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0C84216"/>
    <w:multiLevelType w:val="hybridMultilevel"/>
    <w:tmpl w:val="1DA4A7D6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17C4C70"/>
    <w:multiLevelType w:val="hybridMultilevel"/>
    <w:tmpl w:val="2FC85040"/>
    <w:lvl w:ilvl="0" w:tplc="8DA2E0D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20000FE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20E229C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3104804"/>
    <w:multiLevelType w:val="hybridMultilevel"/>
    <w:tmpl w:val="EAF2EB04"/>
    <w:lvl w:ilvl="0" w:tplc="32C8689C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3286828"/>
    <w:multiLevelType w:val="hybridMultilevel"/>
    <w:tmpl w:val="43D0FF58"/>
    <w:lvl w:ilvl="0" w:tplc="98EE5F4A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535F1F81"/>
    <w:multiLevelType w:val="hybridMultilevel"/>
    <w:tmpl w:val="B2388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54F50291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5F02061"/>
    <w:multiLevelType w:val="hybridMultilevel"/>
    <w:tmpl w:val="37F04E38"/>
    <w:lvl w:ilvl="0" w:tplc="1D5A80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62341B8"/>
    <w:multiLevelType w:val="hybridMultilevel"/>
    <w:tmpl w:val="412EE174"/>
    <w:lvl w:ilvl="0" w:tplc="D46605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7995C9A"/>
    <w:multiLevelType w:val="hybridMultilevel"/>
    <w:tmpl w:val="763E851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>
    <w:nsid w:val="58C670A7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95B3454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43">
    <w:nsid w:val="597C3668"/>
    <w:multiLevelType w:val="hybridMultilevel"/>
    <w:tmpl w:val="BFE418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5983353A"/>
    <w:multiLevelType w:val="hybridMultilevel"/>
    <w:tmpl w:val="838055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5">
    <w:nsid w:val="5AEF5587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B730AE0"/>
    <w:multiLevelType w:val="hybridMultilevel"/>
    <w:tmpl w:val="B26C7224"/>
    <w:lvl w:ilvl="0" w:tplc="A162CB02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C847A3E"/>
    <w:multiLevelType w:val="hybridMultilevel"/>
    <w:tmpl w:val="D3F01B82"/>
    <w:lvl w:ilvl="0" w:tplc="0419000F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>
    <w:nsid w:val="5C93497A"/>
    <w:multiLevelType w:val="hybridMultilevel"/>
    <w:tmpl w:val="3A901B2C"/>
    <w:lvl w:ilvl="0" w:tplc="9530BE72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CCC4B15"/>
    <w:multiLevelType w:val="hybridMultilevel"/>
    <w:tmpl w:val="E6A2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D1411DC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DCA5722"/>
    <w:multiLevelType w:val="hybridMultilevel"/>
    <w:tmpl w:val="D30E5D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2">
    <w:nsid w:val="5DF83D5B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E7860C3"/>
    <w:multiLevelType w:val="hybridMultilevel"/>
    <w:tmpl w:val="E65CE7DA"/>
    <w:lvl w:ilvl="0" w:tplc="68FC0576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F051AEC"/>
    <w:multiLevelType w:val="hybridMultilevel"/>
    <w:tmpl w:val="B628B72C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5">
    <w:nsid w:val="6002744C"/>
    <w:multiLevelType w:val="hybridMultilevel"/>
    <w:tmpl w:val="BFBC2A5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6">
    <w:nsid w:val="60847B90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57">
    <w:nsid w:val="60D47B1A"/>
    <w:multiLevelType w:val="hybridMultilevel"/>
    <w:tmpl w:val="C5781658"/>
    <w:lvl w:ilvl="0" w:tplc="12BC089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15A0719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33A066D"/>
    <w:multiLevelType w:val="hybridMultilevel"/>
    <w:tmpl w:val="53D47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46F4653"/>
    <w:multiLevelType w:val="hybridMultilevel"/>
    <w:tmpl w:val="304A081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1">
    <w:nsid w:val="64A71603"/>
    <w:multiLevelType w:val="hybridMultilevel"/>
    <w:tmpl w:val="34A65444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4D62409"/>
    <w:multiLevelType w:val="hybridMultilevel"/>
    <w:tmpl w:val="FB2C907C"/>
    <w:lvl w:ilvl="0" w:tplc="4BBCFA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51514DC"/>
    <w:multiLevelType w:val="hybridMultilevel"/>
    <w:tmpl w:val="039AAEB4"/>
    <w:lvl w:ilvl="0" w:tplc="741E320A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5ED1065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63A08EC"/>
    <w:multiLevelType w:val="hybridMultilevel"/>
    <w:tmpl w:val="F0EADEE8"/>
    <w:lvl w:ilvl="0" w:tplc="F6E2FF9E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6">
    <w:nsid w:val="6650626B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85D78BB"/>
    <w:multiLevelType w:val="hybridMultilevel"/>
    <w:tmpl w:val="874C1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8747D74"/>
    <w:multiLevelType w:val="hybridMultilevel"/>
    <w:tmpl w:val="27EE51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9">
    <w:nsid w:val="68F67DF6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DB62319"/>
    <w:multiLevelType w:val="hybridMultilevel"/>
    <w:tmpl w:val="588085FC"/>
    <w:lvl w:ilvl="0" w:tplc="D6540B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EB27C0A"/>
    <w:multiLevelType w:val="hybridMultilevel"/>
    <w:tmpl w:val="A6CED3CC"/>
    <w:lvl w:ilvl="0" w:tplc="9DF65B38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EBB5728"/>
    <w:multiLevelType w:val="hybridMultilevel"/>
    <w:tmpl w:val="3364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05A72DC"/>
    <w:multiLevelType w:val="hybridMultilevel"/>
    <w:tmpl w:val="5DD8AF76"/>
    <w:lvl w:ilvl="0" w:tplc="8A94D4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4">
    <w:nsid w:val="709149EC"/>
    <w:multiLevelType w:val="hybridMultilevel"/>
    <w:tmpl w:val="3318A4FA"/>
    <w:lvl w:ilvl="0" w:tplc="B1C8CB7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1662041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1CC6BB6"/>
    <w:multiLevelType w:val="hybridMultilevel"/>
    <w:tmpl w:val="C3CAD66A"/>
    <w:lvl w:ilvl="0" w:tplc="54EC39C6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0F66B0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927720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3BE7E98"/>
    <w:multiLevelType w:val="hybridMultilevel"/>
    <w:tmpl w:val="2C145806"/>
    <w:lvl w:ilvl="0" w:tplc="C0B469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BD4D5E"/>
    <w:multiLevelType w:val="hybridMultilevel"/>
    <w:tmpl w:val="BFF258B6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5AA5756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DE1CFE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>
    <w:nsid w:val="76236AA7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381D1C"/>
    <w:multiLevelType w:val="hybridMultilevel"/>
    <w:tmpl w:val="D5000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637DFC"/>
    <w:multiLevelType w:val="hybridMultilevel"/>
    <w:tmpl w:val="267CD022"/>
    <w:lvl w:ilvl="0" w:tplc="3F18C9B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83321B7"/>
    <w:multiLevelType w:val="hybridMultilevel"/>
    <w:tmpl w:val="A64AE56E"/>
    <w:lvl w:ilvl="0" w:tplc="5B2E5230">
      <w:start w:val="11"/>
      <w:numFmt w:val="decimal"/>
      <w:lvlText w:val="%1."/>
      <w:lvlJc w:val="left"/>
      <w:pPr>
        <w:ind w:left="943" w:hanging="375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78856B5A"/>
    <w:multiLevelType w:val="hybridMultilevel"/>
    <w:tmpl w:val="1820D332"/>
    <w:lvl w:ilvl="0" w:tplc="AAA04F0A">
      <w:start w:val="1"/>
      <w:numFmt w:val="decimal"/>
      <w:lvlText w:val="%1."/>
      <w:lvlJc w:val="left"/>
      <w:pPr>
        <w:ind w:left="107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88">
    <w:nsid w:val="789A72AC"/>
    <w:multiLevelType w:val="hybridMultilevel"/>
    <w:tmpl w:val="14623852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9">
    <w:nsid w:val="79186B89"/>
    <w:multiLevelType w:val="hybridMultilevel"/>
    <w:tmpl w:val="6026F3A4"/>
    <w:lvl w:ilvl="0" w:tplc="07E8B5DA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A4F7FC1"/>
    <w:multiLevelType w:val="hybridMultilevel"/>
    <w:tmpl w:val="43D0FF58"/>
    <w:lvl w:ilvl="0" w:tplc="98EE5F4A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>
    <w:nsid w:val="7AC05892"/>
    <w:multiLevelType w:val="hybridMultilevel"/>
    <w:tmpl w:val="5DD8AF76"/>
    <w:lvl w:ilvl="0" w:tplc="8A94D4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2">
    <w:nsid w:val="7BB6434B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2979B3"/>
    <w:multiLevelType w:val="hybridMultilevel"/>
    <w:tmpl w:val="3F867E50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4">
    <w:nsid w:val="7C617AC6"/>
    <w:multiLevelType w:val="hybridMultilevel"/>
    <w:tmpl w:val="997EF620"/>
    <w:lvl w:ilvl="0" w:tplc="B0DA1C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DBF63FF"/>
    <w:multiLevelType w:val="hybridMultilevel"/>
    <w:tmpl w:val="160AEBB0"/>
    <w:lvl w:ilvl="0" w:tplc="FCF85D54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CD02FC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DFB5EAC"/>
    <w:multiLevelType w:val="hybridMultilevel"/>
    <w:tmpl w:val="4C0CBE18"/>
    <w:lvl w:ilvl="0" w:tplc="CD3640D0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4"/>
  </w:num>
  <w:num w:numId="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9"/>
  </w:num>
  <w:num w:numId="4">
    <w:abstractNumId w:val="73"/>
  </w:num>
  <w:num w:numId="5">
    <w:abstractNumId w:val="106"/>
  </w:num>
  <w:num w:numId="6">
    <w:abstractNumId w:val="60"/>
  </w:num>
  <w:num w:numId="7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75"/>
  </w:num>
  <w:num w:numId="10">
    <w:abstractNumId w:val="116"/>
  </w:num>
  <w:num w:numId="11">
    <w:abstractNumId w:val="59"/>
  </w:num>
  <w:num w:numId="12">
    <w:abstractNumId w:val="196"/>
  </w:num>
  <w:num w:numId="13">
    <w:abstractNumId w:val="56"/>
  </w:num>
  <w:num w:numId="14">
    <w:abstractNumId w:val="20"/>
  </w:num>
  <w:num w:numId="15">
    <w:abstractNumId w:val="138"/>
  </w:num>
  <w:num w:numId="16">
    <w:abstractNumId w:val="167"/>
  </w:num>
  <w:num w:numId="17">
    <w:abstractNumId w:val="13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0"/>
  </w:num>
  <w:num w:numId="25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2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81"/>
  </w:num>
  <w:num w:numId="4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4"/>
  </w:num>
  <w:num w:numId="44">
    <w:abstractNumId w:val="89"/>
  </w:num>
  <w:num w:numId="45">
    <w:abstractNumId w:val="185"/>
  </w:num>
  <w:num w:numId="46">
    <w:abstractNumId w:val="97"/>
  </w:num>
  <w:num w:numId="47">
    <w:abstractNumId w:val="84"/>
  </w:num>
  <w:num w:numId="48">
    <w:abstractNumId w:val="170"/>
  </w:num>
  <w:num w:numId="49">
    <w:abstractNumId w:val="9"/>
  </w:num>
  <w:num w:numId="50">
    <w:abstractNumId w:val="69"/>
  </w:num>
  <w:num w:numId="51">
    <w:abstractNumId w:val="172"/>
  </w:num>
  <w:num w:numId="52">
    <w:abstractNumId w:val="176"/>
  </w:num>
  <w:num w:numId="53">
    <w:abstractNumId w:val="80"/>
  </w:num>
  <w:num w:numId="54">
    <w:abstractNumId w:val="190"/>
  </w:num>
  <w:num w:numId="55">
    <w:abstractNumId w:val="39"/>
  </w:num>
  <w:num w:numId="56">
    <w:abstractNumId w:val="113"/>
  </w:num>
  <w:num w:numId="57">
    <w:abstractNumId w:val="8"/>
  </w:num>
  <w:num w:numId="58">
    <w:abstractNumId w:val="128"/>
  </w:num>
  <w:num w:numId="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9"/>
  </w:num>
  <w:num w:numId="73">
    <w:abstractNumId w:val="95"/>
  </w:num>
  <w:num w:numId="74">
    <w:abstractNumId w:val="93"/>
  </w:num>
  <w:num w:numId="75">
    <w:abstractNumId w:val="30"/>
  </w:num>
  <w:num w:numId="76">
    <w:abstractNumId w:val="14"/>
  </w:num>
  <w:num w:numId="77">
    <w:abstractNumId w:val="24"/>
  </w:num>
  <w:num w:numId="78">
    <w:abstractNumId w:val="27"/>
  </w:num>
  <w:num w:numId="79">
    <w:abstractNumId w:val="86"/>
  </w:num>
  <w:num w:numId="80">
    <w:abstractNumId w:val="186"/>
  </w:num>
  <w:num w:numId="81">
    <w:abstractNumId w:val="145"/>
  </w:num>
  <w:num w:numId="82">
    <w:abstractNumId w:val="119"/>
  </w:num>
  <w:num w:numId="83">
    <w:abstractNumId w:val="111"/>
  </w:num>
  <w:num w:numId="84">
    <w:abstractNumId w:val="45"/>
  </w:num>
  <w:num w:numId="85">
    <w:abstractNumId w:val="50"/>
  </w:num>
  <w:num w:numId="86">
    <w:abstractNumId w:val="35"/>
  </w:num>
  <w:num w:numId="87">
    <w:abstractNumId w:val="12"/>
  </w:num>
  <w:num w:numId="88">
    <w:abstractNumId w:val="180"/>
  </w:num>
  <w:num w:numId="89">
    <w:abstractNumId w:val="192"/>
  </w:num>
  <w:num w:numId="90">
    <w:abstractNumId w:val="141"/>
  </w:num>
  <w:num w:numId="91">
    <w:abstractNumId w:val="6"/>
  </w:num>
  <w:num w:numId="92">
    <w:abstractNumId w:val="182"/>
  </w:num>
  <w:num w:numId="93">
    <w:abstractNumId w:val="173"/>
  </w:num>
  <w:num w:numId="94">
    <w:abstractNumId w:val="98"/>
  </w:num>
  <w:num w:numId="95">
    <w:abstractNumId w:val="166"/>
  </w:num>
  <w:num w:numId="96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5"/>
  </w:num>
  <w:num w:numId="10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6"/>
  </w:num>
  <w:num w:numId="10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37"/>
  </w:num>
  <w:num w:numId="109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46"/>
  </w:num>
  <w:num w:numId="1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15"/>
  </w:num>
  <w:num w:numId="119">
    <w:abstractNumId w:val="179"/>
  </w:num>
  <w:num w:numId="120">
    <w:abstractNumId w:val="26"/>
  </w:num>
  <w:num w:numId="121">
    <w:abstractNumId w:val="92"/>
  </w:num>
  <w:num w:numId="122">
    <w:abstractNumId w:val="44"/>
  </w:num>
  <w:num w:numId="123">
    <w:abstractNumId w:val="153"/>
  </w:num>
  <w:num w:numId="124">
    <w:abstractNumId w:val="197"/>
  </w:num>
  <w:num w:numId="125">
    <w:abstractNumId w:val="3"/>
  </w:num>
  <w:num w:numId="126">
    <w:abstractNumId w:val="29"/>
  </w:num>
  <w:num w:numId="127">
    <w:abstractNumId w:val="65"/>
  </w:num>
  <w:num w:numId="128">
    <w:abstractNumId w:val="118"/>
  </w:num>
  <w:num w:numId="129">
    <w:abstractNumId w:val="157"/>
  </w:num>
  <w:num w:numId="130">
    <w:abstractNumId w:val="110"/>
  </w:num>
  <w:num w:numId="131">
    <w:abstractNumId w:val="63"/>
  </w:num>
  <w:num w:numId="132">
    <w:abstractNumId w:val="68"/>
  </w:num>
  <w:num w:numId="133">
    <w:abstractNumId w:val="32"/>
  </w:num>
  <w:num w:numId="134">
    <w:abstractNumId w:val="83"/>
  </w:num>
  <w:num w:numId="135">
    <w:abstractNumId w:val="146"/>
  </w:num>
  <w:num w:numId="136">
    <w:abstractNumId w:val="71"/>
  </w:num>
  <w:num w:numId="137">
    <w:abstractNumId w:val="122"/>
  </w:num>
  <w:num w:numId="138">
    <w:abstractNumId w:val="124"/>
  </w:num>
  <w:num w:numId="139">
    <w:abstractNumId w:val="18"/>
  </w:num>
  <w:num w:numId="14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6"/>
  </w:num>
  <w:num w:numId="144">
    <w:abstractNumId w:val="171"/>
  </w:num>
  <w:num w:numId="145">
    <w:abstractNumId w:val="142"/>
  </w:num>
  <w:num w:numId="146">
    <w:abstractNumId w:val="81"/>
  </w:num>
  <w:num w:numId="147">
    <w:abstractNumId w:val="107"/>
  </w:num>
  <w:num w:numId="148">
    <w:abstractNumId w:val="38"/>
  </w:num>
  <w:num w:numId="149">
    <w:abstractNumId w:val="96"/>
  </w:num>
  <w:num w:numId="150">
    <w:abstractNumId w:val="147"/>
  </w:num>
  <w:num w:numId="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4"/>
  </w:num>
  <w:num w:numId="155">
    <w:abstractNumId w:val="117"/>
  </w:num>
  <w:num w:numId="156">
    <w:abstractNumId w:val="131"/>
  </w:num>
  <w:num w:numId="157">
    <w:abstractNumId w:val="53"/>
  </w:num>
  <w:num w:numId="158">
    <w:abstractNumId w:val="152"/>
  </w:num>
  <w:num w:numId="159">
    <w:abstractNumId w:val="195"/>
  </w:num>
  <w:num w:numId="160">
    <w:abstractNumId w:val="94"/>
  </w:num>
  <w:num w:numId="161">
    <w:abstractNumId w:val="15"/>
  </w:num>
  <w:num w:numId="162">
    <w:abstractNumId w:val="101"/>
  </w:num>
  <w:num w:numId="163">
    <w:abstractNumId w:val="102"/>
  </w:num>
  <w:num w:numId="164">
    <w:abstractNumId w:val="49"/>
  </w:num>
  <w:num w:numId="165">
    <w:abstractNumId w:val="51"/>
  </w:num>
  <w:num w:numId="166">
    <w:abstractNumId w:val="159"/>
  </w:num>
  <w:num w:numId="167">
    <w:abstractNumId w:val="91"/>
  </w:num>
  <w:num w:numId="168">
    <w:abstractNumId w:val="36"/>
  </w:num>
  <w:num w:numId="169">
    <w:abstractNumId w:val="75"/>
  </w:num>
  <w:num w:numId="170">
    <w:abstractNumId w:val="121"/>
  </w:num>
  <w:num w:numId="171">
    <w:abstractNumId w:val="163"/>
  </w:num>
  <w:num w:numId="17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48"/>
  </w:num>
  <w:num w:numId="176">
    <w:abstractNumId w:val="187"/>
  </w:num>
  <w:num w:numId="177">
    <w:abstractNumId w:val="22"/>
  </w:num>
  <w:num w:numId="178">
    <w:abstractNumId w:val="100"/>
  </w:num>
  <w:num w:numId="179">
    <w:abstractNumId w:val="4"/>
  </w:num>
  <w:num w:numId="180">
    <w:abstractNumId w:val="79"/>
  </w:num>
  <w:num w:numId="181">
    <w:abstractNumId w:val="19"/>
  </w:num>
  <w:num w:numId="182">
    <w:abstractNumId w:val="149"/>
  </w:num>
  <w:num w:numId="183">
    <w:abstractNumId w:val="184"/>
  </w:num>
  <w:num w:numId="184">
    <w:abstractNumId w:val="33"/>
  </w:num>
  <w:num w:numId="185">
    <w:abstractNumId w:val="52"/>
  </w:num>
  <w:num w:numId="186">
    <w:abstractNumId w:val="1"/>
  </w:num>
  <w:num w:numId="187">
    <w:abstractNumId w:val="140"/>
  </w:num>
  <w:num w:numId="188">
    <w:abstractNumId w:val="193"/>
  </w:num>
  <w:num w:numId="189">
    <w:abstractNumId w:val="40"/>
  </w:num>
  <w:num w:numId="190">
    <w:abstractNumId w:val="129"/>
  </w:num>
  <w:num w:numId="191">
    <w:abstractNumId w:val="13"/>
  </w:num>
  <w:num w:numId="192">
    <w:abstractNumId w:val="151"/>
  </w:num>
  <w:num w:numId="193">
    <w:abstractNumId w:val="168"/>
  </w:num>
  <w:num w:numId="194">
    <w:abstractNumId w:val="76"/>
  </w:num>
  <w:num w:numId="195">
    <w:abstractNumId w:val="144"/>
  </w:num>
  <w:num w:numId="196">
    <w:abstractNumId w:val="108"/>
  </w:num>
  <w:num w:numId="197">
    <w:abstractNumId w:val="105"/>
  </w:num>
  <w:num w:numId="198">
    <w:abstractNumId w:val="160"/>
  </w:num>
  <w:num w:numId="199">
    <w:abstractNumId w:val="72"/>
  </w:num>
  <w:num w:numId="200">
    <w:abstractNumId w:val="155"/>
  </w:num>
  <w:num w:numId="201">
    <w:abstractNumId w:val="123"/>
  </w:num>
  <w:num w:numId="202">
    <w:abstractNumId w:val="120"/>
  </w:num>
  <w:num w:numId="203">
    <w:abstractNumId w:val="127"/>
  </w:num>
  <w:num w:numId="204">
    <w:abstractNumId w:val="112"/>
  </w:num>
  <w:num w:numId="205">
    <w:abstractNumId w:val="47"/>
  </w:num>
  <w:num w:numId="206">
    <w:abstractNumId w:val="88"/>
  </w:num>
  <w:num w:numId="207">
    <w:abstractNumId w:val="188"/>
  </w:num>
  <w:num w:numId="208">
    <w:abstractNumId w:val="5"/>
  </w:num>
  <w:num w:numId="209">
    <w:abstractNumId w:val="70"/>
  </w:num>
  <w:num w:numId="210">
    <w:abstractNumId w:val="165"/>
  </w:num>
  <w:num w:numId="211">
    <w:abstractNumId w:val="85"/>
  </w:num>
  <w:num w:numId="212">
    <w:abstractNumId w:val="66"/>
  </w:num>
  <w:num w:numId="213">
    <w:abstractNumId w:val="162"/>
  </w:num>
  <w:num w:numId="214">
    <w:abstractNumId w:val="143"/>
  </w:num>
  <w:num w:numId="215">
    <w:abstractNumId w:val="48"/>
  </w:num>
  <w:num w:numId="216">
    <w:abstractNumId w:val="136"/>
  </w:num>
  <w:num w:numId="217">
    <w:abstractNumId w:val="55"/>
  </w:num>
  <w:num w:numId="218">
    <w:abstractNumId w:val="78"/>
  </w:num>
  <w:numIdMacAtCleanup w:val="2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94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A41"/>
    <w:rsid w:val="0001331D"/>
    <w:rsid w:val="00015218"/>
    <w:rsid w:val="00016678"/>
    <w:rsid w:val="00022E5C"/>
    <w:rsid w:val="00023C35"/>
    <w:rsid w:val="00027AFD"/>
    <w:rsid w:val="00034CFE"/>
    <w:rsid w:val="00037112"/>
    <w:rsid w:val="000408A2"/>
    <w:rsid w:val="00041018"/>
    <w:rsid w:val="00054F5F"/>
    <w:rsid w:val="00065EE2"/>
    <w:rsid w:val="000831F0"/>
    <w:rsid w:val="00084BCF"/>
    <w:rsid w:val="000855A9"/>
    <w:rsid w:val="00093057"/>
    <w:rsid w:val="00093675"/>
    <w:rsid w:val="000A071D"/>
    <w:rsid w:val="000B058A"/>
    <w:rsid w:val="000B526E"/>
    <w:rsid w:val="000C1BA7"/>
    <w:rsid w:val="000C23B4"/>
    <w:rsid w:val="000C6501"/>
    <w:rsid w:val="000C6645"/>
    <w:rsid w:val="000D3CA2"/>
    <w:rsid w:val="000E0FE4"/>
    <w:rsid w:val="000F7CB1"/>
    <w:rsid w:val="001141C8"/>
    <w:rsid w:val="00122A73"/>
    <w:rsid w:val="00125AB9"/>
    <w:rsid w:val="00133D95"/>
    <w:rsid w:val="00141494"/>
    <w:rsid w:val="00154924"/>
    <w:rsid w:val="00171CC1"/>
    <w:rsid w:val="00174055"/>
    <w:rsid w:val="00175F00"/>
    <w:rsid w:val="00176724"/>
    <w:rsid w:val="00186D9D"/>
    <w:rsid w:val="00190198"/>
    <w:rsid w:val="0019073D"/>
    <w:rsid w:val="00194DA7"/>
    <w:rsid w:val="001A1DF8"/>
    <w:rsid w:val="001A509F"/>
    <w:rsid w:val="001B1969"/>
    <w:rsid w:val="001B27DF"/>
    <w:rsid w:val="001B38D3"/>
    <w:rsid w:val="001B5188"/>
    <w:rsid w:val="001C4DC9"/>
    <w:rsid w:val="001D6062"/>
    <w:rsid w:val="002041C0"/>
    <w:rsid w:val="002061AF"/>
    <w:rsid w:val="0021166E"/>
    <w:rsid w:val="00212275"/>
    <w:rsid w:val="002156CB"/>
    <w:rsid w:val="00221647"/>
    <w:rsid w:val="00221D10"/>
    <w:rsid w:val="00225437"/>
    <w:rsid w:val="00227251"/>
    <w:rsid w:val="00230E4B"/>
    <w:rsid w:val="00231354"/>
    <w:rsid w:val="00242920"/>
    <w:rsid w:val="00243A18"/>
    <w:rsid w:val="002515BB"/>
    <w:rsid w:val="00267B9C"/>
    <w:rsid w:val="002771B0"/>
    <w:rsid w:val="00287821"/>
    <w:rsid w:val="00294025"/>
    <w:rsid w:val="002A0AE7"/>
    <w:rsid w:val="002B5266"/>
    <w:rsid w:val="002C7110"/>
    <w:rsid w:val="002E70B9"/>
    <w:rsid w:val="003034C5"/>
    <w:rsid w:val="00304D4F"/>
    <w:rsid w:val="003050D1"/>
    <w:rsid w:val="00314B5D"/>
    <w:rsid w:val="00326510"/>
    <w:rsid w:val="00343A11"/>
    <w:rsid w:val="00346252"/>
    <w:rsid w:val="0035049B"/>
    <w:rsid w:val="00350EAE"/>
    <w:rsid w:val="00351196"/>
    <w:rsid w:val="00351790"/>
    <w:rsid w:val="00354149"/>
    <w:rsid w:val="0035426D"/>
    <w:rsid w:val="00361391"/>
    <w:rsid w:val="003641C6"/>
    <w:rsid w:val="00392B07"/>
    <w:rsid w:val="00393F3D"/>
    <w:rsid w:val="003A72D8"/>
    <w:rsid w:val="003B1A5A"/>
    <w:rsid w:val="003B1B08"/>
    <w:rsid w:val="003C055D"/>
    <w:rsid w:val="003C53EA"/>
    <w:rsid w:val="003D5F89"/>
    <w:rsid w:val="003F2809"/>
    <w:rsid w:val="003F6D8A"/>
    <w:rsid w:val="00404A8B"/>
    <w:rsid w:val="00407969"/>
    <w:rsid w:val="004135FE"/>
    <w:rsid w:val="0041629E"/>
    <w:rsid w:val="0042643F"/>
    <w:rsid w:val="0042736B"/>
    <w:rsid w:val="00433C95"/>
    <w:rsid w:val="00437D34"/>
    <w:rsid w:val="00460267"/>
    <w:rsid w:val="004639E9"/>
    <w:rsid w:val="00465523"/>
    <w:rsid w:val="00477CF0"/>
    <w:rsid w:val="004856D2"/>
    <w:rsid w:val="00490193"/>
    <w:rsid w:val="00493266"/>
    <w:rsid w:val="00496537"/>
    <w:rsid w:val="004A1105"/>
    <w:rsid w:val="004A7C51"/>
    <w:rsid w:val="004B2128"/>
    <w:rsid w:val="004C2866"/>
    <w:rsid w:val="004E6800"/>
    <w:rsid w:val="00503C73"/>
    <w:rsid w:val="005108CF"/>
    <w:rsid w:val="00526B55"/>
    <w:rsid w:val="005347BF"/>
    <w:rsid w:val="00534E0C"/>
    <w:rsid w:val="00540D74"/>
    <w:rsid w:val="00541BB7"/>
    <w:rsid w:val="00551496"/>
    <w:rsid w:val="005621DC"/>
    <w:rsid w:val="00566EA4"/>
    <w:rsid w:val="005855FF"/>
    <w:rsid w:val="00597D7F"/>
    <w:rsid w:val="005A671C"/>
    <w:rsid w:val="005B14FC"/>
    <w:rsid w:val="005B671F"/>
    <w:rsid w:val="005B7062"/>
    <w:rsid w:val="005C1A9D"/>
    <w:rsid w:val="005C240F"/>
    <w:rsid w:val="005C6B9C"/>
    <w:rsid w:val="005E22CB"/>
    <w:rsid w:val="005F6971"/>
    <w:rsid w:val="00602232"/>
    <w:rsid w:val="00603144"/>
    <w:rsid w:val="00607335"/>
    <w:rsid w:val="006169FB"/>
    <w:rsid w:val="006176B6"/>
    <w:rsid w:val="0061784A"/>
    <w:rsid w:val="0062215D"/>
    <w:rsid w:val="00622934"/>
    <w:rsid w:val="006268A5"/>
    <w:rsid w:val="006303E6"/>
    <w:rsid w:val="00634F90"/>
    <w:rsid w:val="006364B2"/>
    <w:rsid w:val="00641BE6"/>
    <w:rsid w:val="00645AF4"/>
    <w:rsid w:val="006632C0"/>
    <w:rsid w:val="00667720"/>
    <w:rsid w:val="0067217E"/>
    <w:rsid w:val="00672FB8"/>
    <w:rsid w:val="00674379"/>
    <w:rsid w:val="00675716"/>
    <w:rsid w:val="00683874"/>
    <w:rsid w:val="0068446A"/>
    <w:rsid w:val="006A3715"/>
    <w:rsid w:val="006A7A65"/>
    <w:rsid w:val="006B339C"/>
    <w:rsid w:val="006B70CD"/>
    <w:rsid w:val="006B7221"/>
    <w:rsid w:val="006C0396"/>
    <w:rsid w:val="006C1EB6"/>
    <w:rsid w:val="006D6EFC"/>
    <w:rsid w:val="006E4054"/>
    <w:rsid w:val="006F0F42"/>
    <w:rsid w:val="006F6229"/>
    <w:rsid w:val="00704C95"/>
    <w:rsid w:val="007231D4"/>
    <w:rsid w:val="00723505"/>
    <w:rsid w:val="00730A9C"/>
    <w:rsid w:val="00736F7F"/>
    <w:rsid w:val="00745277"/>
    <w:rsid w:val="00746835"/>
    <w:rsid w:val="00750F1D"/>
    <w:rsid w:val="00752023"/>
    <w:rsid w:val="00754DAB"/>
    <w:rsid w:val="00773CD2"/>
    <w:rsid w:val="00786A34"/>
    <w:rsid w:val="007979A1"/>
    <w:rsid w:val="007A00FB"/>
    <w:rsid w:val="007A7D9D"/>
    <w:rsid w:val="007E0CE5"/>
    <w:rsid w:val="007E5365"/>
    <w:rsid w:val="00804334"/>
    <w:rsid w:val="0080662F"/>
    <w:rsid w:val="008156C4"/>
    <w:rsid w:val="00837108"/>
    <w:rsid w:val="00842760"/>
    <w:rsid w:val="008456B6"/>
    <w:rsid w:val="008622AE"/>
    <w:rsid w:val="008651A2"/>
    <w:rsid w:val="008651F7"/>
    <w:rsid w:val="0087294F"/>
    <w:rsid w:val="008749D5"/>
    <w:rsid w:val="008855C0"/>
    <w:rsid w:val="00886F4C"/>
    <w:rsid w:val="008A662D"/>
    <w:rsid w:val="008B57BE"/>
    <w:rsid w:val="008B61E1"/>
    <w:rsid w:val="008C40B2"/>
    <w:rsid w:val="008D2A94"/>
    <w:rsid w:val="008F1CD8"/>
    <w:rsid w:val="009021D4"/>
    <w:rsid w:val="00903FF7"/>
    <w:rsid w:val="00915ABA"/>
    <w:rsid w:val="00943FF3"/>
    <w:rsid w:val="00944595"/>
    <w:rsid w:val="00961094"/>
    <w:rsid w:val="00966DA9"/>
    <w:rsid w:val="00970E76"/>
    <w:rsid w:val="00982D51"/>
    <w:rsid w:val="00983801"/>
    <w:rsid w:val="00985E10"/>
    <w:rsid w:val="00993805"/>
    <w:rsid w:val="009A0A42"/>
    <w:rsid w:val="009A2FCE"/>
    <w:rsid w:val="009B4169"/>
    <w:rsid w:val="009B4C68"/>
    <w:rsid w:val="009B6892"/>
    <w:rsid w:val="009B6FC5"/>
    <w:rsid w:val="009B7013"/>
    <w:rsid w:val="009C1FF6"/>
    <w:rsid w:val="009D781A"/>
    <w:rsid w:val="00A06BDF"/>
    <w:rsid w:val="00A10A13"/>
    <w:rsid w:val="00A22BFE"/>
    <w:rsid w:val="00A23C5A"/>
    <w:rsid w:val="00A33A67"/>
    <w:rsid w:val="00A418AE"/>
    <w:rsid w:val="00A41AC3"/>
    <w:rsid w:val="00A42FBB"/>
    <w:rsid w:val="00A438EF"/>
    <w:rsid w:val="00A54D3B"/>
    <w:rsid w:val="00A606E0"/>
    <w:rsid w:val="00A754F1"/>
    <w:rsid w:val="00A77FED"/>
    <w:rsid w:val="00A80544"/>
    <w:rsid w:val="00A817A5"/>
    <w:rsid w:val="00A97DBF"/>
    <w:rsid w:val="00AA1459"/>
    <w:rsid w:val="00AA1B96"/>
    <w:rsid w:val="00AA1F10"/>
    <w:rsid w:val="00AA55FC"/>
    <w:rsid w:val="00AA5E75"/>
    <w:rsid w:val="00AB5BA8"/>
    <w:rsid w:val="00AC29E2"/>
    <w:rsid w:val="00AC6BD5"/>
    <w:rsid w:val="00AC7FB9"/>
    <w:rsid w:val="00AD21B8"/>
    <w:rsid w:val="00AD549C"/>
    <w:rsid w:val="00AE1E37"/>
    <w:rsid w:val="00AF33EE"/>
    <w:rsid w:val="00AF3859"/>
    <w:rsid w:val="00AF766E"/>
    <w:rsid w:val="00B04AC7"/>
    <w:rsid w:val="00B10FFD"/>
    <w:rsid w:val="00B1172C"/>
    <w:rsid w:val="00B25AF9"/>
    <w:rsid w:val="00B31F07"/>
    <w:rsid w:val="00B34886"/>
    <w:rsid w:val="00B3697B"/>
    <w:rsid w:val="00B47F89"/>
    <w:rsid w:val="00B57695"/>
    <w:rsid w:val="00B66797"/>
    <w:rsid w:val="00B70356"/>
    <w:rsid w:val="00B708F1"/>
    <w:rsid w:val="00B73391"/>
    <w:rsid w:val="00B75626"/>
    <w:rsid w:val="00B75B28"/>
    <w:rsid w:val="00B80D09"/>
    <w:rsid w:val="00B92959"/>
    <w:rsid w:val="00B96696"/>
    <w:rsid w:val="00BA362E"/>
    <w:rsid w:val="00BA7D72"/>
    <w:rsid w:val="00BB2714"/>
    <w:rsid w:val="00BB4734"/>
    <w:rsid w:val="00BD02C9"/>
    <w:rsid w:val="00BD1C8A"/>
    <w:rsid w:val="00BD72D2"/>
    <w:rsid w:val="00BE480A"/>
    <w:rsid w:val="00BE4944"/>
    <w:rsid w:val="00BF5362"/>
    <w:rsid w:val="00C00945"/>
    <w:rsid w:val="00C0613F"/>
    <w:rsid w:val="00C26AF9"/>
    <w:rsid w:val="00C34548"/>
    <w:rsid w:val="00C432DA"/>
    <w:rsid w:val="00C46392"/>
    <w:rsid w:val="00C576E3"/>
    <w:rsid w:val="00C70E6B"/>
    <w:rsid w:val="00C74462"/>
    <w:rsid w:val="00C80E7C"/>
    <w:rsid w:val="00C8247D"/>
    <w:rsid w:val="00C86871"/>
    <w:rsid w:val="00C90C39"/>
    <w:rsid w:val="00CA2272"/>
    <w:rsid w:val="00CB4467"/>
    <w:rsid w:val="00CB7056"/>
    <w:rsid w:val="00CD1D34"/>
    <w:rsid w:val="00CE0A7C"/>
    <w:rsid w:val="00CE458B"/>
    <w:rsid w:val="00CF300D"/>
    <w:rsid w:val="00D001A3"/>
    <w:rsid w:val="00D05BEC"/>
    <w:rsid w:val="00D05F14"/>
    <w:rsid w:val="00D16DA5"/>
    <w:rsid w:val="00D21E82"/>
    <w:rsid w:val="00D36F91"/>
    <w:rsid w:val="00D37952"/>
    <w:rsid w:val="00D421B3"/>
    <w:rsid w:val="00D438B9"/>
    <w:rsid w:val="00D44C72"/>
    <w:rsid w:val="00D45012"/>
    <w:rsid w:val="00D4568A"/>
    <w:rsid w:val="00D57E92"/>
    <w:rsid w:val="00D662EF"/>
    <w:rsid w:val="00D67052"/>
    <w:rsid w:val="00D7625E"/>
    <w:rsid w:val="00D85F45"/>
    <w:rsid w:val="00D97172"/>
    <w:rsid w:val="00DA027A"/>
    <w:rsid w:val="00DA39B6"/>
    <w:rsid w:val="00DA5471"/>
    <w:rsid w:val="00DA5705"/>
    <w:rsid w:val="00DB5403"/>
    <w:rsid w:val="00DC0135"/>
    <w:rsid w:val="00DC2BA7"/>
    <w:rsid w:val="00DC2D44"/>
    <w:rsid w:val="00DD4755"/>
    <w:rsid w:val="00DD648F"/>
    <w:rsid w:val="00DD6C0C"/>
    <w:rsid w:val="00DE239C"/>
    <w:rsid w:val="00DE316B"/>
    <w:rsid w:val="00DF27D0"/>
    <w:rsid w:val="00E0027B"/>
    <w:rsid w:val="00E13BC5"/>
    <w:rsid w:val="00E4298D"/>
    <w:rsid w:val="00E433E9"/>
    <w:rsid w:val="00E44AAB"/>
    <w:rsid w:val="00E455C7"/>
    <w:rsid w:val="00E47D2F"/>
    <w:rsid w:val="00E5036C"/>
    <w:rsid w:val="00E57E65"/>
    <w:rsid w:val="00E746E9"/>
    <w:rsid w:val="00E75D44"/>
    <w:rsid w:val="00E77B2B"/>
    <w:rsid w:val="00E85F2B"/>
    <w:rsid w:val="00E9001E"/>
    <w:rsid w:val="00E94B76"/>
    <w:rsid w:val="00E95181"/>
    <w:rsid w:val="00E9622F"/>
    <w:rsid w:val="00E96711"/>
    <w:rsid w:val="00EA2276"/>
    <w:rsid w:val="00EA26CA"/>
    <w:rsid w:val="00EB35FD"/>
    <w:rsid w:val="00EB3D54"/>
    <w:rsid w:val="00EC2720"/>
    <w:rsid w:val="00EC7D4A"/>
    <w:rsid w:val="00ED12AB"/>
    <w:rsid w:val="00ED5112"/>
    <w:rsid w:val="00ED70EE"/>
    <w:rsid w:val="00EE1AB8"/>
    <w:rsid w:val="00EE77BA"/>
    <w:rsid w:val="00EF1E1C"/>
    <w:rsid w:val="00EF6215"/>
    <w:rsid w:val="00EF6967"/>
    <w:rsid w:val="00EF7A5A"/>
    <w:rsid w:val="00F06E91"/>
    <w:rsid w:val="00F11B42"/>
    <w:rsid w:val="00F17E19"/>
    <w:rsid w:val="00F41A39"/>
    <w:rsid w:val="00F443DB"/>
    <w:rsid w:val="00F520F7"/>
    <w:rsid w:val="00F539A3"/>
    <w:rsid w:val="00F541E8"/>
    <w:rsid w:val="00F6133D"/>
    <w:rsid w:val="00F63BDC"/>
    <w:rsid w:val="00F66F9E"/>
    <w:rsid w:val="00F70B95"/>
    <w:rsid w:val="00F75605"/>
    <w:rsid w:val="00F76847"/>
    <w:rsid w:val="00F80E52"/>
    <w:rsid w:val="00F93A1C"/>
    <w:rsid w:val="00F95EFD"/>
    <w:rsid w:val="00FC2F52"/>
    <w:rsid w:val="00FC346E"/>
    <w:rsid w:val="00FE4503"/>
    <w:rsid w:val="00FE60F4"/>
    <w:rsid w:val="00FF5F4A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nhideWhenUsed="0"/>
    <w:lsdException w:name="page number" w:locked="1" w:semiHidden="0" w:unhideWhenUsed="0"/>
    <w:lsdException w:name="endnote reference" w:locked="1" w:semiHidden="0" w:unhideWhenUsed="0"/>
    <w:lsdException w:name="endnote text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1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basedOn w:val="a0"/>
    <w:rsid w:val="00FE60F4"/>
  </w:style>
  <w:style w:type="table" w:customStyle="1" w:styleId="2">
    <w:name w:val="Сетка таблицы2"/>
    <w:basedOn w:val="a1"/>
    <w:next w:val="a4"/>
    <w:rsid w:val="002A0A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iPriority w:val="99"/>
    <w:semiHidden/>
    <w:unhideWhenUsed/>
    <w:rsid w:val="0035426D"/>
    <w:pPr>
      <w:spacing w:after="0" w:line="240" w:lineRule="auto"/>
      <w:jc w:val="both"/>
    </w:pPr>
    <w:rPr>
      <w:rFonts w:ascii="Times New Roman" w:eastAsia="Times New Roman" w:hAnsi="Times New Roman"/>
      <w:spacing w:val="20"/>
      <w:sz w:val="28"/>
      <w:szCs w:val="32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35426D"/>
    <w:rPr>
      <w:rFonts w:ascii="Times New Roman" w:eastAsia="Times New Roman" w:hAnsi="Times New Roman"/>
      <w:spacing w:val="20"/>
      <w:sz w:val="28"/>
      <w:szCs w:val="32"/>
    </w:rPr>
  </w:style>
  <w:style w:type="character" w:styleId="af5">
    <w:name w:val="Placeholder Text"/>
    <w:basedOn w:val="a0"/>
    <w:uiPriority w:val="99"/>
    <w:semiHidden/>
    <w:rsid w:val="00667720"/>
    <w:rPr>
      <w:color w:val="808080"/>
    </w:rPr>
  </w:style>
  <w:style w:type="character" w:customStyle="1" w:styleId="af6">
    <w:name w:val="Отступ Знак"/>
    <w:link w:val="af7"/>
    <w:locked/>
    <w:rsid w:val="00350EAE"/>
    <w:rPr>
      <w:sz w:val="24"/>
      <w:szCs w:val="24"/>
    </w:rPr>
  </w:style>
  <w:style w:type="paragraph" w:customStyle="1" w:styleId="af7">
    <w:name w:val="Отступ"/>
    <w:basedOn w:val="a"/>
    <w:link w:val="af6"/>
    <w:qFormat/>
    <w:rsid w:val="00350EAE"/>
    <w:pPr>
      <w:spacing w:after="0" w:line="240" w:lineRule="auto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9.e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71.bin"/><Relationship Id="rId133" Type="http://schemas.openxmlformats.org/officeDocument/2006/relationships/oleObject" Target="embeddings/oleObject83.bin"/><Relationship Id="rId138" Type="http://schemas.openxmlformats.org/officeDocument/2006/relationships/oleObject" Target="embeddings/oleObject88.bin"/><Relationship Id="rId154" Type="http://schemas.openxmlformats.org/officeDocument/2006/relationships/oleObject" Target="embeddings/oleObject104.bin"/><Relationship Id="rId159" Type="http://schemas.openxmlformats.org/officeDocument/2006/relationships/oleObject" Target="embeddings/oleObject109.bin"/><Relationship Id="rId175" Type="http://schemas.openxmlformats.org/officeDocument/2006/relationships/oleObject" Target="embeddings/oleObject125.bin"/><Relationship Id="rId170" Type="http://schemas.openxmlformats.org/officeDocument/2006/relationships/oleObject" Target="embeddings/oleObject120.bin"/><Relationship Id="rId191" Type="http://schemas.openxmlformats.org/officeDocument/2006/relationships/oleObject" Target="embeddings/oleObject141.bin"/><Relationship Id="rId16" Type="http://schemas.openxmlformats.org/officeDocument/2006/relationships/image" Target="media/image6.wmf"/><Relationship Id="rId107" Type="http://schemas.openxmlformats.org/officeDocument/2006/relationships/oleObject" Target="embeddings/oleObject66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0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61.bin"/><Relationship Id="rId123" Type="http://schemas.openxmlformats.org/officeDocument/2006/relationships/oleObject" Target="embeddings/oleObject73.bin"/><Relationship Id="rId128" Type="http://schemas.openxmlformats.org/officeDocument/2006/relationships/oleObject" Target="embeddings/oleObject78.bin"/><Relationship Id="rId144" Type="http://schemas.openxmlformats.org/officeDocument/2006/relationships/oleObject" Target="embeddings/oleObject94.bin"/><Relationship Id="rId149" Type="http://schemas.openxmlformats.org/officeDocument/2006/relationships/oleObject" Target="embeddings/oleObject99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110.bin"/><Relationship Id="rId165" Type="http://schemas.openxmlformats.org/officeDocument/2006/relationships/oleObject" Target="embeddings/oleObject115.bin"/><Relationship Id="rId181" Type="http://schemas.openxmlformats.org/officeDocument/2006/relationships/oleObject" Target="embeddings/oleObject131.bin"/><Relationship Id="rId186" Type="http://schemas.openxmlformats.org/officeDocument/2006/relationships/oleObject" Target="embeddings/oleObject136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5.wmf"/><Relationship Id="rId113" Type="http://schemas.openxmlformats.org/officeDocument/2006/relationships/image" Target="media/image35.png"/><Relationship Id="rId118" Type="http://schemas.openxmlformats.org/officeDocument/2006/relationships/image" Target="media/image40.emf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100.bin"/><Relationship Id="rId155" Type="http://schemas.openxmlformats.org/officeDocument/2006/relationships/oleObject" Target="embeddings/oleObject105.bin"/><Relationship Id="rId171" Type="http://schemas.openxmlformats.org/officeDocument/2006/relationships/oleObject" Target="embeddings/oleObject121.bin"/><Relationship Id="rId176" Type="http://schemas.openxmlformats.org/officeDocument/2006/relationships/oleObject" Target="embeddings/oleObject126.bin"/><Relationship Id="rId192" Type="http://schemas.openxmlformats.org/officeDocument/2006/relationships/oleObject" Target="embeddings/oleObject142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62.bin"/><Relationship Id="rId108" Type="http://schemas.openxmlformats.org/officeDocument/2006/relationships/oleObject" Target="embeddings/oleObject67.bin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8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40" Type="http://schemas.openxmlformats.org/officeDocument/2006/relationships/oleObject" Target="embeddings/oleObject90.bin"/><Relationship Id="rId145" Type="http://schemas.openxmlformats.org/officeDocument/2006/relationships/oleObject" Target="embeddings/oleObject95.bin"/><Relationship Id="rId161" Type="http://schemas.openxmlformats.org/officeDocument/2006/relationships/oleObject" Target="embeddings/oleObject111.bin"/><Relationship Id="rId166" Type="http://schemas.openxmlformats.org/officeDocument/2006/relationships/oleObject" Target="embeddings/oleObject116.bin"/><Relationship Id="rId182" Type="http://schemas.openxmlformats.org/officeDocument/2006/relationships/oleObject" Target="embeddings/oleObject132.bin"/><Relationship Id="rId187" Type="http://schemas.openxmlformats.org/officeDocument/2006/relationships/oleObject" Target="embeddings/oleObject13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36.emf"/><Relationship Id="rId119" Type="http://schemas.openxmlformats.org/officeDocument/2006/relationships/image" Target="media/image41.emf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3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101.bin"/><Relationship Id="rId156" Type="http://schemas.openxmlformats.org/officeDocument/2006/relationships/oleObject" Target="embeddings/oleObject106.bin"/><Relationship Id="rId177" Type="http://schemas.openxmlformats.org/officeDocument/2006/relationships/oleObject" Target="embeddings/oleObject127.bin"/><Relationship Id="rId172" Type="http://schemas.openxmlformats.org/officeDocument/2006/relationships/oleObject" Target="embeddings/oleObject122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8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3.bin"/><Relationship Id="rId120" Type="http://schemas.openxmlformats.org/officeDocument/2006/relationships/image" Target="media/image42.e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1.bin"/><Relationship Id="rId146" Type="http://schemas.openxmlformats.org/officeDocument/2006/relationships/oleObject" Target="embeddings/oleObject96.bin"/><Relationship Id="rId167" Type="http://schemas.openxmlformats.org/officeDocument/2006/relationships/oleObject" Target="embeddings/oleObject117.bin"/><Relationship Id="rId188" Type="http://schemas.openxmlformats.org/officeDocument/2006/relationships/oleObject" Target="embeddings/oleObject138.bin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oleObject" Target="embeddings/oleObject51.bin"/><Relationship Id="rId162" Type="http://schemas.openxmlformats.org/officeDocument/2006/relationships/oleObject" Target="embeddings/oleObject112.bin"/><Relationship Id="rId183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5.emf"/><Relationship Id="rId45" Type="http://schemas.openxmlformats.org/officeDocument/2006/relationships/image" Target="media/image16.wmf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9.bin"/><Relationship Id="rId115" Type="http://schemas.openxmlformats.org/officeDocument/2006/relationships/image" Target="media/image37.emf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157" Type="http://schemas.openxmlformats.org/officeDocument/2006/relationships/oleObject" Target="embeddings/oleObject107.bin"/><Relationship Id="rId178" Type="http://schemas.openxmlformats.org/officeDocument/2006/relationships/oleObject" Target="embeddings/oleObject128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102.bin"/><Relationship Id="rId173" Type="http://schemas.openxmlformats.org/officeDocument/2006/relationships/oleObject" Target="embeddings/oleObject123.bin"/><Relationship Id="rId194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56" Type="http://schemas.openxmlformats.org/officeDocument/2006/relationships/image" Target="media/image19.wmf"/><Relationship Id="rId77" Type="http://schemas.openxmlformats.org/officeDocument/2006/relationships/image" Target="media/image29.wmf"/><Relationship Id="rId100" Type="http://schemas.openxmlformats.org/officeDocument/2006/relationships/oleObject" Target="embeddings/oleObject59.bin"/><Relationship Id="rId105" Type="http://schemas.openxmlformats.org/officeDocument/2006/relationships/oleObject" Target="embeddings/oleObject64.bin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97.bin"/><Relationship Id="rId168" Type="http://schemas.openxmlformats.org/officeDocument/2006/relationships/oleObject" Target="embeddings/oleObject118.bin"/><Relationship Id="rId8" Type="http://schemas.openxmlformats.org/officeDocument/2006/relationships/image" Target="media/image1.jpeg"/><Relationship Id="rId51" Type="http://schemas.openxmlformats.org/officeDocument/2006/relationships/image" Target="media/image18.png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43.emf"/><Relationship Id="rId142" Type="http://schemas.openxmlformats.org/officeDocument/2006/relationships/oleObject" Target="embeddings/oleObject92.bin"/><Relationship Id="rId163" Type="http://schemas.openxmlformats.org/officeDocument/2006/relationships/oleObject" Target="embeddings/oleObject113.bin"/><Relationship Id="rId184" Type="http://schemas.openxmlformats.org/officeDocument/2006/relationships/oleObject" Target="embeddings/oleObject134.bin"/><Relationship Id="rId189" Type="http://schemas.openxmlformats.org/officeDocument/2006/relationships/oleObject" Target="embeddings/oleObject139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4.wmf"/><Relationship Id="rId116" Type="http://schemas.openxmlformats.org/officeDocument/2006/relationships/image" Target="media/image38.emf"/><Relationship Id="rId137" Type="http://schemas.openxmlformats.org/officeDocument/2006/relationships/oleObject" Target="embeddings/oleObject87.bin"/><Relationship Id="rId158" Type="http://schemas.openxmlformats.org/officeDocument/2006/relationships/oleObject" Target="embeddings/oleObject10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1.emf"/><Relationship Id="rId83" Type="http://schemas.openxmlformats.org/officeDocument/2006/relationships/image" Target="media/image32.wmf"/><Relationship Id="rId88" Type="http://schemas.openxmlformats.org/officeDocument/2006/relationships/image" Target="media/image34.emf"/><Relationship Id="rId111" Type="http://schemas.openxmlformats.org/officeDocument/2006/relationships/oleObject" Target="embeddings/oleObject70.bin"/><Relationship Id="rId132" Type="http://schemas.openxmlformats.org/officeDocument/2006/relationships/oleObject" Target="embeddings/oleObject82.bin"/><Relationship Id="rId153" Type="http://schemas.openxmlformats.org/officeDocument/2006/relationships/oleObject" Target="embeddings/oleObject103.bin"/><Relationship Id="rId174" Type="http://schemas.openxmlformats.org/officeDocument/2006/relationships/oleObject" Target="embeddings/oleObject124.bin"/><Relationship Id="rId179" Type="http://schemas.openxmlformats.org/officeDocument/2006/relationships/oleObject" Target="embeddings/oleObject129.bin"/><Relationship Id="rId190" Type="http://schemas.openxmlformats.org/officeDocument/2006/relationships/oleObject" Target="embeddings/oleObject140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5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7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60.bin"/><Relationship Id="rId122" Type="http://schemas.openxmlformats.org/officeDocument/2006/relationships/oleObject" Target="embeddings/oleObject72.bin"/><Relationship Id="rId143" Type="http://schemas.openxmlformats.org/officeDocument/2006/relationships/oleObject" Target="embeddings/oleObject93.bin"/><Relationship Id="rId148" Type="http://schemas.openxmlformats.org/officeDocument/2006/relationships/oleObject" Target="embeddings/oleObject98.bin"/><Relationship Id="rId164" Type="http://schemas.openxmlformats.org/officeDocument/2006/relationships/oleObject" Target="embeddings/oleObject114.bin"/><Relationship Id="rId169" Type="http://schemas.openxmlformats.org/officeDocument/2006/relationships/oleObject" Target="embeddings/oleObject119.bin"/><Relationship Id="rId185" Type="http://schemas.openxmlformats.org/officeDocument/2006/relationships/oleObject" Target="embeddings/oleObject13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130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66293-3910-42D8-8E05-5C0AAD0EA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15982</Words>
  <Characters>91101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15</cp:revision>
  <cp:lastPrinted>2014-11-07T13:37:00Z</cp:lastPrinted>
  <dcterms:created xsi:type="dcterms:W3CDTF">2014-11-05T17:09:00Z</dcterms:created>
  <dcterms:modified xsi:type="dcterms:W3CDTF">2019-06-17T10:32:00Z</dcterms:modified>
</cp:coreProperties>
</file>